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4F65B" w14:textId="0F9D6E94" w:rsidR="007702BA" w:rsidRDefault="007702BA" w:rsidP="00B06709">
      <w:pPr>
        <w:spacing w:after="0"/>
        <w:rPr>
          <w:rFonts w:ascii="Inter" w:hAnsi="Inter"/>
          <w:b/>
          <w:bCs/>
          <w:sz w:val="48"/>
          <w:szCs w:val="48"/>
          <w:lang w:val="en-US"/>
        </w:rPr>
      </w:pPr>
      <w:r>
        <w:rPr>
          <w:noProof/>
        </w:rPr>
        <w:drawing>
          <wp:anchor distT="0" distB="0" distL="114300" distR="114300" simplePos="0" relativeHeight="251658240" behindDoc="1" locked="0" layoutInCell="1" allowOverlap="1" wp14:anchorId="63F0DD56" wp14:editId="269E7292">
            <wp:simplePos x="0" y="0"/>
            <wp:positionH relativeFrom="margin">
              <wp:posOffset>5039822</wp:posOffset>
            </wp:positionH>
            <wp:positionV relativeFrom="paragraph">
              <wp:posOffset>205336</wp:posOffset>
            </wp:positionV>
            <wp:extent cx="1190625" cy="1190625"/>
            <wp:effectExtent l="0" t="0" r="0" b="0"/>
            <wp:wrapTight wrapText="bothSides">
              <wp:wrapPolygon edited="0">
                <wp:start x="10022" y="2074"/>
                <wp:lineTo x="5184" y="3802"/>
                <wp:lineTo x="4147" y="4838"/>
                <wp:lineTo x="4147" y="8294"/>
                <wp:lineTo x="2074" y="10714"/>
                <wp:lineTo x="2074" y="11405"/>
                <wp:lineTo x="4147" y="13824"/>
                <wp:lineTo x="4147" y="17971"/>
                <wp:lineTo x="16934" y="17971"/>
                <wp:lineTo x="17280" y="13824"/>
                <wp:lineTo x="19699" y="12787"/>
                <wp:lineTo x="19699" y="11059"/>
                <wp:lineTo x="11750" y="2074"/>
                <wp:lineTo x="10022" y="2074"/>
              </wp:wrapPolygon>
            </wp:wrapTight>
            <wp:docPr id="253760994" name="Picture 1" descr="A logo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60994" name="Picture 1" descr="A logo of a hous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A79A51" w14:textId="564E2990" w:rsidR="00FB1242" w:rsidRPr="00AE1712" w:rsidRDefault="00113CFC" w:rsidP="007702BA">
      <w:pPr>
        <w:spacing w:after="0"/>
        <w:ind w:left="709"/>
        <w:rPr>
          <w:rFonts w:ascii="Inter" w:hAnsi="Inter"/>
          <w:color w:val="0070C0"/>
          <w:sz w:val="24"/>
          <w:szCs w:val="24"/>
          <w:lang w:val="en-US"/>
        </w:rPr>
      </w:pPr>
      <w:r w:rsidRPr="00AE1712">
        <w:rPr>
          <w:rFonts w:ascii="Inter" w:hAnsi="Inter"/>
          <w:b/>
          <w:bCs/>
          <w:color w:val="0070C0"/>
          <w:sz w:val="48"/>
          <w:szCs w:val="48"/>
          <w:lang w:val="en-US"/>
        </w:rPr>
        <w:t xml:space="preserve">Safeguarding Adults at Risk </w:t>
      </w:r>
      <w:r w:rsidRPr="00AE1712">
        <w:rPr>
          <w:rFonts w:ascii="Inter" w:hAnsi="Inter"/>
          <w:b/>
          <w:bCs/>
          <w:color w:val="0070C0"/>
          <w:sz w:val="48"/>
          <w:szCs w:val="48"/>
          <w:lang w:val="en-US"/>
        </w:rPr>
        <w:br/>
        <w:t>Policy and Procedure</w:t>
      </w:r>
      <w:r w:rsidR="00F61BC3" w:rsidRPr="00AE1712">
        <w:rPr>
          <w:rFonts w:ascii="Inter" w:hAnsi="Inter"/>
          <w:color w:val="0070C0"/>
          <w:sz w:val="32"/>
          <w:szCs w:val="32"/>
          <w:lang w:val="en-US"/>
        </w:rPr>
        <w:br/>
      </w:r>
      <w:r w:rsidR="00AB4805" w:rsidRPr="00AE1712">
        <w:rPr>
          <w:rFonts w:ascii="Inter" w:hAnsi="Inter"/>
          <w:color w:val="0070C0"/>
          <w:sz w:val="24"/>
          <w:szCs w:val="24"/>
          <w:lang w:val="en-US"/>
        </w:rPr>
        <w:br/>
      </w:r>
    </w:p>
    <w:p w14:paraId="6E3D4C9D" w14:textId="77777777" w:rsidR="00FB1242" w:rsidRPr="00AE1712" w:rsidRDefault="00FB1242" w:rsidP="00B254FB">
      <w:pPr>
        <w:spacing w:after="0"/>
        <w:ind w:left="709"/>
        <w:rPr>
          <w:rFonts w:ascii="Inter" w:hAnsi="Inter"/>
          <w:sz w:val="24"/>
          <w:szCs w:val="24"/>
          <w:lang w:val="en-US"/>
        </w:rPr>
      </w:pPr>
    </w:p>
    <w:tbl>
      <w:tblPr>
        <w:tblStyle w:val="TableGrid"/>
        <w:tblW w:w="9781" w:type="dxa"/>
        <w:tblInd w:w="704" w:type="dxa"/>
        <w:tblLook w:val="04A0" w:firstRow="1" w:lastRow="0" w:firstColumn="1" w:lastColumn="0" w:noHBand="0" w:noVBand="1"/>
      </w:tblPr>
      <w:tblGrid>
        <w:gridCol w:w="3801"/>
        <w:gridCol w:w="5980"/>
      </w:tblGrid>
      <w:tr w:rsidR="00FB1242" w:rsidRPr="00AE1712" w14:paraId="464AC683" w14:textId="77777777" w:rsidTr="00B254FB">
        <w:tc>
          <w:tcPr>
            <w:tcW w:w="3801" w:type="dxa"/>
          </w:tcPr>
          <w:p w14:paraId="6273DB8E" w14:textId="77777777" w:rsidR="00FB1242" w:rsidRPr="00AE1712" w:rsidRDefault="00FB1242" w:rsidP="002823D3">
            <w:pPr>
              <w:spacing w:line="360" w:lineRule="auto"/>
              <w:ind w:left="709"/>
              <w:rPr>
                <w:rFonts w:ascii="Inter" w:hAnsi="Inter"/>
                <w:b/>
                <w:bCs/>
                <w:sz w:val="24"/>
                <w:szCs w:val="24"/>
              </w:rPr>
            </w:pPr>
            <w:r w:rsidRPr="00AE1712">
              <w:rPr>
                <w:rFonts w:ascii="Inter" w:hAnsi="Inter"/>
                <w:b/>
                <w:bCs/>
                <w:sz w:val="24"/>
                <w:szCs w:val="24"/>
              </w:rPr>
              <w:t>Version</w:t>
            </w:r>
          </w:p>
        </w:tc>
        <w:tc>
          <w:tcPr>
            <w:tcW w:w="5980" w:type="dxa"/>
          </w:tcPr>
          <w:p w14:paraId="11BACCAD" w14:textId="3BB0F13D" w:rsidR="00FB1242" w:rsidRPr="00AE1712" w:rsidRDefault="00FB1242" w:rsidP="002823D3">
            <w:pPr>
              <w:spacing w:line="360" w:lineRule="auto"/>
              <w:ind w:left="709"/>
              <w:rPr>
                <w:rFonts w:ascii="Inter" w:hAnsi="Inter"/>
                <w:b/>
                <w:bCs/>
                <w:sz w:val="24"/>
                <w:szCs w:val="24"/>
              </w:rPr>
            </w:pPr>
            <w:r w:rsidRPr="00AE1712">
              <w:rPr>
                <w:rFonts w:ascii="Inter" w:hAnsi="Inter"/>
                <w:b/>
                <w:bCs/>
                <w:sz w:val="24"/>
                <w:szCs w:val="24"/>
              </w:rPr>
              <w:t>2.0</w:t>
            </w:r>
          </w:p>
        </w:tc>
      </w:tr>
      <w:tr w:rsidR="00FB1242" w:rsidRPr="00AE1712" w14:paraId="75B75CCB" w14:textId="77777777" w:rsidTr="00B254FB">
        <w:trPr>
          <w:trHeight w:val="469"/>
        </w:trPr>
        <w:tc>
          <w:tcPr>
            <w:tcW w:w="3801" w:type="dxa"/>
          </w:tcPr>
          <w:p w14:paraId="3DAE7C3D" w14:textId="77777777" w:rsidR="00FB1242" w:rsidRPr="00AE1712" w:rsidRDefault="00FB1242" w:rsidP="002823D3">
            <w:pPr>
              <w:spacing w:line="360" w:lineRule="auto"/>
              <w:ind w:left="709"/>
              <w:rPr>
                <w:rFonts w:ascii="Inter" w:hAnsi="Inter"/>
                <w:sz w:val="24"/>
                <w:szCs w:val="24"/>
              </w:rPr>
            </w:pPr>
            <w:r w:rsidRPr="00AE1712">
              <w:rPr>
                <w:rFonts w:ascii="Inter" w:hAnsi="Inter"/>
                <w:sz w:val="24"/>
                <w:szCs w:val="24"/>
              </w:rPr>
              <w:t>Date when last reviewed</w:t>
            </w:r>
          </w:p>
        </w:tc>
        <w:tc>
          <w:tcPr>
            <w:tcW w:w="5980" w:type="dxa"/>
          </w:tcPr>
          <w:p w14:paraId="69E0F22B" w14:textId="1AF8FFD6" w:rsidR="00FB1242" w:rsidRPr="00AE1712" w:rsidRDefault="00FD3810" w:rsidP="002823D3">
            <w:pPr>
              <w:spacing w:line="360" w:lineRule="auto"/>
              <w:ind w:left="709"/>
              <w:rPr>
                <w:rFonts w:ascii="Inter" w:hAnsi="Inter"/>
                <w:sz w:val="24"/>
                <w:szCs w:val="24"/>
              </w:rPr>
            </w:pPr>
            <w:r>
              <w:rPr>
                <w:rFonts w:ascii="Inter" w:hAnsi="Inter"/>
                <w:sz w:val="24"/>
                <w:szCs w:val="24"/>
              </w:rPr>
              <w:t>Dec</w:t>
            </w:r>
            <w:r w:rsidR="00FB1242" w:rsidRPr="00AE1712">
              <w:rPr>
                <w:rFonts w:ascii="Inter" w:hAnsi="Inter"/>
                <w:sz w:val="24"/>
                <w:szCs w:val="24"/>
              </w:rPr>
              <w:t xml:space="preserve"> 2025</w:t>
            </w:r>
          </w:p>
        </w:tc>
      </w:tr>
      <w:tr w:rsidR="00FB1242" w:rsidRPr="00AE1712" w14:paraId="204AD13B" w14:textId="77777777" w:rsidTr="00B254FB">
        <w:tc>
          <w:tcPr>
            <w:tcW w:w="3801" w:type="dxa"/>
          </w:tcPr>
          <w:p w14:paraId="166FDDA5" w14:textId="77777777" w:rsidR="00FB1242" w:rsidRPr="00AE1712" w:rsidRDefault="00FB1242" w:rsidP="002823D3">
            <w:pPr>
              <w:spacing w:line="360" w:lineRule="auto"/>
              <w:ind w:left="709"/>
              <w:rPr>
                <w:rFonts w:ascii="Inter" w:hAnsi="Inter"/>
                <w:sz w:val="24"/>
                <w:szCs w:val="24"/>
              </w:rPr>
            </w:pPr>
            <w:r w:rsidRPr="00AE1712">
              <w:rPr>
                <w:rFonts w:ascii="Inter" w:hAnsi="Inter"/>
                <w:sz w:val="24"/>
                <w:szCs w:val="24"/>
              </w:rPr>
              <w:t>Date when next review due</w:t>
            </w:r>
          </w:p>
        </w:tc>
        <w:tc>
          <w:tcPr>
            <w:tcW w:w="5980" w:type="dxa"/>
          </w:tcPr>
          <w:p w14:paraId="5C96CD32" w14:textId="709F9906" w:rsidR="00FB1242" w:rsidRPr="00AE1712" w:rsidRDefault="00FD3810" w:rsidP="002823D3">
            <w:pPr>
              <w:spacing w:line="360" w:lineRule="auto"/>
              <w:ind w:left="709"/>
              <w:rPr>
                <w:rFonts w:ascii="Inter" w:hAnsi="Inter"/>
                <w:sz w:val="24"/>
                <w:szCs w:val="24"/>
              </w:rPr>
            </w:pPr>
            <w:r>
              <w:rPr>
                <w:rFonts w:ascii="Inter" w:hAnsi="Inter"/>
                <w:sz w:val="24"/>
                <w:szCs w:val="24"/>
              </w:rPr>
              <w:t>Dec</w:t>
            </w:r>
            <w:r w:rsidR="00FB1242" w:rsidRPr="00AE1712">
              <w:rPr>
                <w:rFonts w:ascii="Inter" w:hAnsi="Inter"/>
                <w:sz w:val="24"/>
                <w:szCs w:val="24"/>
              </w:rPr>
              <w:t xml:space="preserve"> 202</w:t>
            </w:r>
            <w:r w:rsidR="00B254FB" w:rsidRPr="00AE1712">
              <w:rPr>
                <w:rFonts w:ascii="Inter" w:hAnsi="Inter"/>
                <w:sz w:val="24"/>
                <w:szCs w:val="24"/>
              </w:rPr>
              <w:t xml:space="preserve">7 </w:t>
            </w:r>
          </w:p>
        </w:tc>
      </w:tr>
      <w:tr w:rsidR="00FB1242" w:rsidRPr="00AE1712" w14:paraId="44A4093A" w14:textId="77777777" w:rsidTr="00B254FB">
        <w:tc>
          <w:tcPr>
            <w:tcW w:w="3801" w:type="dxa"/>
          </w:tcPr>
          <w:p w14:paraId="714984A5" w14:textId="77777777" w:rsidR="00FB1242" w:rsidRPr="00AE1712" w:rsidRDefault="00FB1242" w:rsidP="002823D3">
            <w:pPr>
              <w:spacing w:line="360" w:lineRule="auto"/>
              <w:ind w:left="709"/>
              <w:rPr>
                <w:rFonts w:ascii="Inter" w:hAnsi="Inter"/>
                <w:sz w:val="24"/>
                <w:szCs w:val="24"/>
              </w:rPr>
            </w:pPr>
            <w:r w:rsidRPr="00AE1712">
              <w:rPr>
                <w:rFonts w:ascii="Inter" w:hAnsi="Inter"/>
                <w:sz w:val="24"/>
                <w:szCs w:val="24"/>
              </w:rPr>
              <w:t>Author</w:t>
            </w:r>
          </w:p>
        </w:tc>
        <w:tc>
          <w:tcPr>
            <w:tcW w:w="5980" w:type="dxa"/>
          </w:tcPr>
          <w:p w14:paraId="2C72A155" w14:textId="77777777" w:rsidR="00FB1242" w:rsidRPr="00AE1712" w:rsidRDefault="00FB1242" w:rsidP="002823D3">
            <w:pPr>
              <w:spacing w:line="360" w:lineRule="auto"/>
              <w:ind w:left="709"/>
              <w:rPr>
                <w:rFonts w:ascii="Inter" w:hAnsi="Inter"/>
                <w:sz w:val="24"/>
                <w:szCs w:val="24"/>
              </w:rPr>
            </w:pPr>
            <w:r w:rsidRPr="00AE1712">
              <w:rPr>
                <w:rFonts w:ascii="Inter" w:hAnsi="Inter"/>
                <w:sz w:val="24"/>
                <w:szCs w:val="24"/>
              </w:rPr>
              <w:t xml:space="preserve">Richard Graham </w:t>
            </w:r>
          </w:p>
        </w:tc>
      </w:tr>
      <w:tr w:rsidR="00FB1242" w:rsidRPr="00AE1712" w14:paraId="6FB581CE" w14:textId="77777777" w:rsidTr="00B254FB">
        <w:tc>
          <w:tcPr>
            <w:tcW w:w="3801" w:type="dxa"/>
          </w:tcPr>
          <w:p w14:paraId="6402DD9F" w14:textId="77777777" w:rsidR="00FB1242" w:rsidRPr="00AE1712" w:rsidRDefault="00FB1242" w:rsidP="002823D3">
            <w:pPr>
              <w:spacing w:line="360" w:lineRule="auto"/>
              <w:ind w:left="709"/>
              <w:rPr>
                <w:rFonts w:ascii="Inter" w:hAnsi="Inter"/>
                <w:sz w:val="24"/>
                <w:szCs w:val="24"/>
              </w:rPr>
            </w:pPr>
            <w:r w:rsidRPr="00AE1712">
              <w:rPr>
                <w:rFonts w:ascii="Inter" w:hAnsi="Inter"/>
                <w:sz w:val="24"/>
                <w:szCs w:val="24"/>
              </w:rPr>
              <w:t>This policy relates to:</w:t>
            </w:r>
          </w:p>
        </w:tc>
        <w:tc>
          <w:tcPr>
            <w:tcW w:w="5980" w:type="dxa"/>
          </w:tcPr>
          <w:p w14:paraId="5CFCF7A6" w14:textId="77777777" w:rsidR="00FB1242" w:rsidRPr="00AE1712" w:rsidRDefault="00FB1242" w:rsidP="002823D3">
            <w:pPr>
              <w:spacing w:line="360" w:lineRule="auto"/>
              <w:ind w:left="709"/>
              <w:rPr>
                <w:rFonts w:ascii="Inter" w:hAnsi="Inter"/>
                <w:sz w:val="24"/>
                <w:szCs w:val="24"/>
              </w:rPr>
            </w:pPr>
            <w:r w:rsidRPr="00AE1712">
              <w:rPr>
                <w:rFonts w:ascii="Inter" w:hAnsi="Inter"/>
                <w:sz w:val="24"/>
                <w:szCs w:val="24"/>
              </w:rPr>
              <w:t xml:space="preserve">All staff, contractors, trustees, and volunteers, guests </w:t>
            </w:r>
          </w:p>
        </w:tc>
      </w:tr>
    </w:tbl>
    <w:p w14:paraId="5C61A39C" w14:textId="2C123EF8" w:rsidR="00DD3127" w:rsidRPr="00FB5EDB" w:rsidRDefault="00DD3127" w:rsidP="00B254FB">
      <w:pPr>
        <w:spacing w:after="0"/>
        <w:ind w:left="709"/>
        <w:rPr>
          <w:rFonts w:ascii="Inter" w:hAnsi="Inter"/>
          <w:sz w:val="28"/>
          <w:szCs w:val="28"/>
          <w:lang w:val="en-US"/>
        </w:rPr>
      </w:pPr>
    </w:p>
    <w:p w14:paraId="37E1814E" w14:textId="77777777" w:rsidR="00B06709" w:rsidRPr="00AE1712" w:rsidRDefault="00B06709" w:rsidP="00B06709">
      <w:pPr>
        <w:pStyle w:val="ListParagraph"/>
        <w:spacing w:after="0"/>
        <w:ind w:left="0"/>
        <w:rPr>
          <w:rFonts w:ascii="Inter" w:hAnsi="Inter"/>
          <w:b/>
          <w:color w:val="0070C0"/>
          <w:sz w:val="24"/>
          <w:szCs w:val="24"/>
        </w:rPr>
      </w:pPr>
      <w:r w:rsidRPr="00AE1712">
        <w:rPr>
          <w:rFonts w:ascii="Inter" w:hAnsi="Inter"/>
          <w:b/>
          <w:color w:val="0070C0"/>
          <w:sz w:val="24"/>
          <w:szCs w:val="24"/>
        </w:rPr>
        <w:t>1.</w:t>
      </w:r>
      <w:r w:rsidRPr="00AE1712">
        <w:rPr>
          <w:rFonts w:ascii="Inter" w:hAnsi="Inter"/>
          <w:b/>
          <w:color w:val="0070C0"/>
          <w:sz w:val="24"/>
          <w:szCs w:val="24"/>
        </w:rPr>
        <w:tab/>
        <w:t>Introduction</w:t>
      </w:r>
    </w:p>
    <w:p w14:paraId="612A6766" w14:textId="77777777" w:rsidR="00B06709" w:rsidRPr="00FB5EDB" w:rsidRDefault="00B06709" w:rsidP="00B06709">
      <w:pPr>
        <w:pStyle w:val="ListParagraph"/>
        <w:spacing w:after="0"/>
        <w:ind w:left="0"/>
        <w:rPr>
          <w:rFonts w:ascii="Inter" w:hAnsi="Inter"/>
          <w:b/>
          <w:sz w:val="24"/>
          <w:szCs w:val="24"/>
        </w:rPr>
      </w:pPr>
    </w:p>
    <w:p w14:paraId="32CD9AA2" w14:textId="3E1D6F64" w:rsidR="00B06709" w:rsidRPr="00C41BFC" w:rsidRDefault="00C41BFC" w:rsidP="00C41BFC">
      <w:pPr>
        <w:pStyle w:val="ListParagraph"/>
        <w:numPr>
          <w:ilvl w:val="1"/>
          <w:numId w:val="5"/>
        </w:numPr>
        <w:spacing w:after="0"/>
        <w:rPr>
          <w:rFonts w:ascii="Inter" w:hAnsi="Inter" w:cs="Arial"/>
          <w:sz w:val="24"/>
          <w:szCs w:val="24"/>
        </w:rPr>
      </w:pPr>
      <w:r w:rsidRPr="00C41BFC">
        <w:rPr>
          <w:rFonts w:ascii="Inter" w:hAnsi="Inter" w:cs="Arial"/>
          <w:sz w:val="24"/>
          <w:szCs w:val="24"/>
        </w:rPr>
        <w:t xml:space="preserve">Greenwich Homeless Project (GHP) is committed to ensuring that vulnerable people who use the </w:t>
      </w:r>
      <w:r>
        <w:rPr>
          <w:rFonts w:ascii="Inter" w:hAnsi="Inter" w:cs="Arial"/>
          <w:sz w:val="24"/>
          <w:szCs w:val="24"/>
        </w:rPr>
        <w:t>Day Centre an</w:t>
      </w:r>
      <w:r w:rsidR="0015092F">
        <w:rPr>
          <w:rFonts w:ascii="Inter" w:hAnsi="Inter" w:cs="Arial"/>
          <w:sz w:val="24"/>
          <w:szCs w:val="24"/>
        </w:rPr>
        <w:t>d</w:t>
      </w:r>
      <w:r>
        <w:rPr>
          <w:rFonts w:ascii="Inter" w:hAnsi="Inter" w:cs="Arial"/>
          <w:sz w:val="24"/>
          <w:szCs w:val="24"/>
        </w:rPr>
        <w:t xml:space="preserve"> Night Shelter</w:t>
      </w:r>
      <w:r w:rsidRPr="00C41BFC">
        <w:rPr>
          <w:rFonts w:ascii="Inter" w:hAnsi="Inter" w:cs="Arial"/>
          <w:sz w:val="24"/>
          <w:szCs w:val="24"/>
        </w:rPr>
        <w:t xml:space="preserve"> are not abused, and that the way in which we work with individuals minimises the risk of abuse, while also ensuring that volunteers and staff are kept safe</w:t>
      </w:r>
      <w:r w:rsidR="0064377F" w:rsidRPr="00C41BFC">
        <w:rPr>
          <w:rFonts w:ascii="Inter" w:hAnsi="Inter" w:cs="Arial"/>
          <w:sz w:val="24"/>
          <w:szCs w:val="24"/>
        </w:rPr>
        <w:br/>
      </w:r>
    </w:p>
    <w:p w14:paraId="419DFB4D" w14:textId="385AF02A" w:rsidR="00E769ED" w:rsidRPr="00FB5EDB" w:rsidRDefault="0064377F" w:rsidP="0064377F">
      <w:pPr>
        <w:pStyle w:val="ListParagraph"/>
        <w:numPr>
          <w:ilvl w:val="1"/>
          <w:numId w:val="5"/>
        </w:numPr>
        <w:spacing w:after="0"/>
        <w:rPr>
          <w:rFonts w:ascii="Inter" w:hAnsi="Inter" w:cs="Arial"/>
          <w:sz w:val="24"/>
          <w:szCs w:val="24"/>
        </w:rPr>
      </w:pPr>
      <w:r w:rsidRPr="00FB5EDB">
        <w:rPr>
          <w:rFonts w:ascii="Inter" w:hAnsi="Inter" w:cs="Arial"/>
          <w:sz w:val="24"/>
          <w:szCs w:val="24"/>
        </w:rPr>
        <w:t>This policy outlines the duty and responsibility of staff, volunteers and trustees working on behalf of G</w:t>
      </w:r>
      <w:r w:rsidR="008275F9">
        <w:rPr>
          <w:rFonts w:ascii="Inter" w:hAnsi="Inter" w:cs="Arial"/>
          <w:sz w:val="24"/>
          <w:szCs w:val="24"/>
        </w:rPr>
        <w:t>HP</w:t>
      </w:r>
      <w:r w:rsidRPr="00FB5EDB">
        <w:rPr>
          <w:rFonts w:ascii="Inter" w:hAnsi="Inter" w:cs="Arial"/>
          <w:sz w:val="24"/>
          <w:szCs w:val="24"/>
        </w:rPr>
        <w:t xml:space="preserve"> in relation to the protection of adults at risk from abuse or harm. </w:t>
      </w:r>
    </w:p>
    <w:p w14:paraId="14B205E1" w14:textId="77777777" w:rsidR="00B06709" w:rsidRPr="00FB5EDB" w:rsidRDefault="00B06709" w:rsidP="00B06709">
      <w:pPr>
        <w:pStyle w:val="ListParagraph"/>
        <w:spacing w:after="0"/>
        <w:ind w:hanging="720"/>
        <w:rPr>
          <w:rFonts w:ascii="Inter" w:hAnsi="Inter" w:cs="Arial"/>
          <w:sz w:val="24"/>
          <w:szCs w:val="24"/>
        </w:rPr>
      </w:pPr>
    </w:p>
    <w:p w14:paraId="0C985817" w14:textId="77777777" w:rsidR="00B06709" w:rsidRPr="00FB5EDB" w:rsidRDefault="00B06709" w:rsidP="00B06709">
      <w:pPr>
        <w:pStyle w:val="ListParagraph"/>
        <w:spacing w:after="0"/>
        <w:ind w:left="0"/>
        <w:rPr>
          <w:rFonts w:ascii="Inter" w:hAnsi="Inter"/>
          <w:color w:val="000000"/>
          <w:sz w:val="24"/>
          <w:szCs w:val="24"/>
        </w:rPr>
      </w:pPr>
      <w:r w:rsidRPr="00FB5EDB">
        <w:rPr>
          <w:rFonts w:ascii="Inter" w:hAnsi="Inter"/>
          <w:bCs/>
          <w:sz w:val="24"/>
          <w:szCs w:val="24"/>
        </w:rPr>
        <w:t>1.2</w:t>
      </w:r>
      <w:r w:rsidRPr="00FB5EDB">
        <w:rPr>
          <w:rFonts w:ascii="Inter" w:hAnsi="Inter"/>
          <w:bCs/>
          <w:sz w:val="24"/>
          <w:szCs w:val="24"/>
        </w:rPr>
        <w:tab/>
      </w:r>
      <w:r w:rsidRPr="00FB5EDB">
        <w:rPr>
          <w:rFonts w:ascii="Inter" w:hAnsi="Inter"/>
          <w:color w:val="000000"/>
          <w:sz w:val="24"/>
          <w:szCs w:val="24"/>
        </w:rPr>
        <w:t xml:space="preserve">The key aims of the policy are to ensure the following: </w:t>
      </w:r>
    </w:p>
    <w:p w14:paraId="4B782B8B" w14:textId="77777777" w:rsidR="00B06709" w:rsidRPr="00FB5EDB" w:rsidRDefault="00B06709" w:rsidP="00B06709">
      <w:pPr>
        <w:pStyle w:val="ListParagraph"/>
        <w:spacing w:after="0"/>
        <w:ind w:left="0"/>
        <w:rPr>
          <w:rFonts w:ascii="Inter" w:hAnsi="Inter"/>
          <w:color w:val="000000"/>
          <w:sz w:val="24"/>
          <w:szCs w:val="24"/>
        </w:rPr>
      </w:pPr>
    </w:p>
    <w:p w14:paraId="5C2B4E62" w14:textId="77777777" w:rsidR="00B06709" w:rsidRPr="00FB5EDB" w:rsidRDefault="00B06709" w:rsidP="00C11A92">
      <w:pPr>
        <w:pStyle w:val="ListParagraph"/>
        <w:numPr>
          <w:ilvl w:val="0"/>
          <w:numId w:val="4"/>
        </w:numPr>
        <w:spacing w:after="120"/>
        <w:ind w:left="1434" w:hanging="357"/>
        <w:rPr>
          <w:rFonts w:ascii="Inter" w:hAnsi="Inter"/>
          <w:color w:val="000000"/>
          <w:sz w:val="24"/>
          <w:szCs w:val="24"/>
        </w:rPr>
      </w:pPr>
      <w:r w:rsidRPr="00FB5EDB">
        <w:rPr>
          <w:rFonts w:ascii="Inter" w:hAnsi="Inter"/>
          <w:color w:val="000000"/>
          <w:sz w:val="24"/>
          <w:szCs w:val="24"/>
        </w:rPr>
        <w:t xml:space="preserve">Staff and volunteers are aware of what abuse is and how to spot it </w:t>
      </w:r>
    </w:p>
    <w:p w14:paraId="046AEC1C" w14:textId="2E031AEC" w:rsidR="00B06709" w:rsidRPr="00FB5EDB" w:rsidRDefault="00C11A92" w:rsidP="00C11A92">
      <w:pPr>
        <w:pStyle w:val="ListParagraph"/>
        <w:numPr>
          <w:ilvl w:val="0"/>
          <w:numId w:val="4"/>
        </w:numPr>
        <w:spacing w:after="120"/>
        <w:ind w:left="1434" w:hanging="357"/>
        <w:rPr>
          <w:rFonts w:ascii="Inter" w:hAnsi="Inter"/>
          <w:color w:val="000000"/>
          <w:sz w:val="24"/>
          <w:szCs w:val="24"/>
        </w:rPr>
      </w:pPr>
      <w:r w:rsidRPr="00FB5EDB">
        <w:rPr>
          <w:rFonts w:ascii="Inter" w:hAnsi="Inter"/>
          <w:color w:val="000000"/>
          <w:sz w:val="24"/>
          <w:szCs w:val="24"/>
        </w:rPr>
        <w:t>G</w:t>
      </w:r>
      <w:r w:rsidR="008275F9">
        <w:rPr>
          <w:rFonts w:ascii="Inter" w:hAnsi="Inter"/>
          <w:color w:val="000000"/>
          <w:sz w:val="24"/>
          <w:szCs w:val="24"/>
        </w:rPr>
        <w:t>HP</w:t>
      </w:r>
      <w:r w:rsidRPr="00FB5EDB">
        <w:rPr>
          <w:rFonts w:ascii="Inter" w:hAnsi="Inter"/>
          <w:color w:val="000000"/>
          <w:sz w:val="24"/>
          <w:szCs w:val="24"/>
        </w:rPr>
        <w:t xml:space="preserve"> has a</w:t>
      </w:r>
      <w:r w:rsidR="00B06709" w:rsidRPr="00FB5EDB">
        <w:rPr>
          <w:rFonts w:ascii="Inter" w:hAnsi="Inter"/>
          <w:color w:val="000000"/>
          <w:sz w:val="24"/>
          <w:szCs w:val="24"/>
        </w:rPr>
        <w:t xml:space="preserve"> clear system of reporting concerns as soon as abuse is identified or suspected </w:t>
      </w:r>
    </w:p>
    <w:p w14:paraId="14F08DDF" w14:textId="77777777" w:rsidR="00B06709" w:rsidRPr="00FB5EDB" w:rsidRDefault="00B06709" w:rsidP="00C11A92">
      <w:pPr>
        <w:pStyle w:val="ListParagraph"/>
        <w:numPr>
          <w:ilvl w:val="0"/>
          <w:numId w:val="4"/>
        </w:numPr>
        <w:spacing w:after="120"/>
        <w:ind w:left="1434" w:hanging="357"/>
        <w:rPr>
          <w:rFonts w:ascii="Inter" w:hAnsi="Inter"/>
          <w:color w:val="000000"/>
          <w:sz w:val="24"/>
          <w:szCs w:val="24"/>
        </w:rPr>
      </w:pPr>
      <w:r w:rsidRPr="00FB5EDB">
        <w:rPr>
          <w:rFonts w:ascii="Inter" w:hAnsi="Inter"/>
          <w:color w:val="000000"/>
          <w:sz w:val="24"/>
          <w:szCs w:val="24"/>
        </w:rPr>
        <w:t xml:space="preserve">Abuse is responded to appropriately, respecting confidentially </w:t>
      </w:r>
    </w:p>
    <w:p w14:paraId="6B7F511E" w14:textId="77777777" w:rsidR="00B06709" w:rsidRPr="00FB5EDB" w:rsidRDefault="00B06709" w:rsidP="00C11A92">
      <w:pPr>
        <w:pStyle w:val="ListParagraph"/>
        <w:numPr>
          <w:ilvl w:val="0"/>
          <w:numId w:val="4"/>
        </w:numPr>
        <w:spacing w:after="120"/>
        <w:ind w:left="1434" w:hanging="357"/>
        <w:rPr>
          <w:rFonts w:ascii="Inter" w:hAnsi="Inter"/>
          <w:sz w:val="24"/>
          <w:szCs w:val="24"/>
        </w:rPr>
      </w:pPr>
      <w:r w:rsidRPr="00FB5EDB">
        <w:rPr>
          <w:rFonts w:ascii="Inter" w:hAnsi="Inter"/>
          <w:color w:val="000000"/>
          <w:sz w:val="24"/>
          <w:szCs w:val="24"/>
        </w:rPr>
        <w:t>Harm and abuse are prevented through rigorous recruitment and interview process</w:t>
      </w:r>
    </w:p>
    <w:p w14:paraId="0E57D314" w14:textId="77777777" w:rsidR="00B06709" w:rsidRPr="00FB5EDB" w:rsidRDefault="00B06709" w:rsidP="00B06709">
      <w:pPr>
        <w:pStyle w:val="ListParagraph"/>
        <w:spacing w:after="0"/>
        <w:ind w:left="1440"/>
        <w:rPr>
          <w:rFonts w:ascii="Inter" w:hAnsi="Inter"/>
          <w:sz w:val="24"/>
          <w:szCs w:val="24"/>
        </w:rPr>
      </w:pPr>
      <w:r w:rsidRPr="00FB5EDB">
        <w:rPr>
          <w:rFonts w:ascii="Inter" w:hAnsi="Inter"/>
          <w:b/>
          <w:sz w:val="24"/>
          <w:szCs w:val="24"/>
        </w:rPr>
        <w:tab/>
      </w:r>
    </w:p>
    <w:p w14:paraId="5A495E63" w14:textId="77777777" w:rsidR="00B06709" w:rsidRPr="002823D3" w:rsidRDefault="00B06709" w:rsidP="00B06709">
      <w:pPr>
        <w:pStyle w:val="ListParagraph"/>
        <w:spacing w:after="0"/>
        <w:ind w:left="0"/>
        <w:rPr>
          <w:rFonts w:ascii="Inter" w:hAnsi="Inter"/>
          <w:b/>
          <w:color w:val="0070C0"/>
          <w:sz w:val="24"/>
          <w:szCs w:val="24"/>
        </w:rPr>
      </w:pPr>
      <w:r w:rsidRPr="002823D3">
        <w:rPr>
          <w:rFonts w:ascii="Inter" w:hAnsi="Inter"/>
          <w:b/>
          <w:color w:val="0070C0"/>
          <w:sz w:val="24"/>
          <w:szCs w:val="24"/>
        </w:rPr>
        <w:t>2.</w:t>
      </w:r>
      <w:r w:rsidRPr="002823D3">
        <w:rPr>
          <w:rFonts w:ascii="Inter" w:hAnsi="Inter"/>
          <w:b/>
          <w:color w:val="0070C0"/>
          <w:sz w:val="24"/>
          <w:szCs w:val="24"/>
        </w:rPr>
        <w:tab/>
        <w:t>Who is an adult at risk?</w:t>
      </w:r>
    </w:p>
    <w:p w14:paraId="4BB6D7AD" w14:textId="77777777" w:rsidR="00B06709" w:rsidRPr="00FB5EDB" w:rsidRDefault="00B06709" w:rsidP="00B06709">
      <w:pPr>
        <w:pStyle w:val="ListParagraph"/>
        <w:spacing w:after="0"/>
        <w:ind w:hanging="720"/>
        <w:rPr>
          <w:rFonts w:ascii="Inter" w:hAnsi="Inter"/>
          <w:color w:val="000000"/>
          <w:sz w:val="24"/>
          <w:szCs w:val="24"/>
        </w:rPr>
      </w:pPr>
    </w:p>
    <w:p w14:paraId="407CEE46" w14:textId="3F5B6444" w:rsidR="00B06709" w:rsidRPr="00FB5EDB" w:rsidRDefault="00B06709" w:rsidP="00B06709">
      <w:pPr>
        <w:pStyle w:val="ListParagraph"/>
        <w:spacing w:after="0"/>
        <w:ind w:hanging="720"/>
        <w:rPr>
          <w:rFonts w:ascii="Inter" w:hAnsi="Inter"/>
          <w:bCs/>
          <w:sz w:val="24"/>
          <w:szCs w:val="24"/>
          <w:lang w:val="en-US"/>
        </w:rPr>
      </w:pPr>
      <w:r w:rsidRPr="00FB5EDB">
        <w:rPr>
          <w:rFonts w:ascii="Inter" w:hAnsi="Inter"/>
          <w:color w:val="000000"/>
          <w:sz w:val="24"/>
          <w:szCs w:val="24"/>
        </w:rPr>
        <w:t>2.1</w:t>
      </w:r>
      <w:r w:rsidRPr="00FB5EDB">
        <w:rPr>
          <w:rFonts w:ascii="Inter" w:hAnsi="Inter"/>
          <w:color w:val="000000"/>
          <w:sz w:val="24"/>
          <w:szCs w:val="24"/>
        </w:rPr>
        <w:tab/>
      </w:r>
      <w:r w:rsidRPr="00FB5EDB">
        <w:rPr>
          <w:rFonts w:ascii="Inter" w:hAnsi="Inter"/>
          <w:bCs/>
          <w:sz w:val="24"/>
          <w:szCs w:val="24"/>
          <w:lang w:val="en-US"/>
        </w:rPr>
        <w:t>Adult abuse can happen to anyone who is 18 or over. The Care Act 2014 defines an adult at risk as</w:t>
      </w:r>
      <w:r w:rsidR="005E2F02" w:rsidRPr="00FB5EDB">
        <w:rPr>
          <w:rFonts w:ascii="Inter" w:hAnsi="Inter"/>
          <w:bCs/>
          <w:sz w:val="24"/>
          <w:szCs w:val="24"/>
          <w:lang w:val="en-US"/>
        </w:rPr>
        <w:t xml:space="preserve"> anyone</w:t>
      </w:r>
      <w:r w:rsidRPr="00FB5EDB">
        <w:rPr>
          <w:rFonts w:ascii="Inter" w:hAnsi="Inter"/>
          <w:bCs/>
          <w:sz w:val="24"/>
          <w:szCs w:val="24"/>
          <w:lang w:val="en-US"/>
        </w:rPr>
        <w:t xml:space="preserve"> who: </w:t>
      </w:r>
    </w:p>
    <w:p w14:paraId="13CDD8E3" w14:textId="77777777" w:rsidR="00B06709" w:rsidRPr="00FB5EDB" w:rsidRDefault="00B06709" w:rsidP="00B06709">
      <w:pPr>
        <w:pStyle w:val="ListParagraph"/>
        <w:spacing w:after="0"/>
        <w:ind w:hanging="720"/>
        <w:rPr>
          <w:rFonts w:ascii="Inter" w:hAnsi="Inter"/>
          <w:bCs/>
          <w:sz w:val="24"/>
          <w:szCs w:val="24"/>
          <w:lang w:val="en-US"/>
        </w:rPr>
      </w:pPr>
    </w:p>
    <w:p w14:paraId="5B062DB1" w14:textId="77777777" w:rsidR="00B06709" w:rsidRPr="00FB5EDB" w:rsidRDefault="00B06709" w:rsidP="00C11A92">
      <w:pPr>
        <w:pStyle w:val="ListParagraph"/>
        <w:numPr>
          <w:ilvl w:val="0"/>
          <w:numId w:val="2"/>
        </w:numPr>
        <w:spacing w:after="120"/>
        <w:ind w:left="1077" w:hanging="357"/>
        <w:rPr>
          <w:rFonts w:ascii="Inter" w:hAnsi="Inter"/>
          <w:sz w:val="24"/>
          <w:szCs w:val="24"/>
          <w:lang w:val="en-US"/>
        </w:rPr>
      </w:pPr>
      <w:r w:rsidRPr="00FB5EDB">
        <w:rPr>
          <w:rFonts w:ascii="Inter" w:hAnsi="Inter"/>
          <w:sz w:val="24"/>
          <w:szCs w:val="24"/>
          <w:lang w:val="en-US"/>
        </w:rPr>
        <w:t>has needs for care and support (whether or not the local authority is meeting any of those needs) and/or</w:t>
      </w:r>
    </w:p>
    <w:p w14:paraId="1713C61B" w14:textId="77777777" w:rsidR="00B06709" w:rsidRPr="00FB5EDB" w:rsidRDefault="00B06709" w:rsidP="00C11A92">
      <w:pPr>
        <w:pStyle w:val="ListParagraph"/>
        <w:numPr>
          <w:ilvl w:val="0"/>
          <w:numId w:val="2"/>
        </w:numPr>
        <w:spacing w:after="120"/>
        <w:ind w:left="1077" w:hanging="357"/>
        <w:rPr>
          <w:rFonts w:ascii="Inter" w:hAnsi="Inter"/>
          <w:sz w:val="24"/>
          <w:szCs w:val="24"/>
          <w:lang w:val="en-US"/>
        </w:rPr>
      </w:pPr>
      <w:r w:rsidRPr="00FB5EDB">
        <w:rPr>
          <w:rFonts w:ascii="Inter" w:hAnsi="Inter"/>
          <w:sz w:val="24"/>
          <w:szCs w:val="24"/>
          <w:lang w:val="en-US"/>
        </w:rPr>
        <w:t>is experiencing, or at risk of, abuse or neglect; and/or</w:t>
      </w:r>
    </w:p>
    <w:p w14:paraId="6CA3B560" w14:textId="77777777" w:rsidR="00B06709" w:rsidRPr="00FB5EDB" w:rsidRDefault="00B06709" w:rsidP="00C11A92">
      <w:pPr>
        <w:pStyle w:val="ListParagraph"/>
        <w:numPr>
          <w:ilvl w:val="0"/>
          <w:numId w:val="2"/>
        </w:numPr>
        <w:spacing w:after="120"/>
        <w:ind w:left="1077" w:hanging="357"/>
        <w:rPr>
          <w:rFonts w:ascii="Inter" w:hAnsi="Inter"/>
          <w:sz w:val="24"/>
          <w:szCs w:val="24"/>
          <w:lang w:val="en-US"/>
        </w:rPr>
      </w:pPr>
      <w:r w:rsidRPr="00FB5EDB">
        <w:rPr>
          <w:rFonts w:ascii="Inter" w:hAnsi="Inter"/>
          <w:sz w:val="24"/>
          <w:szCs w:val="24"/>
          <w:lang w:val="en-US"/>
        </w:rPr>
        <w:t>as a result of those care and support needs is unable to protect themselves from either the risk of, or the experience of abuse or neglect.</w:t>
      </w:r>
    </w:p>
    <w:p w14:paraId="5F720D39" w14:textId="665B6726" w:rsidR="00B06709" w:rsidRPr="00FB5EDB" w:rsidRDefault="00B06709" w:rsidP="00B06709">
      <w:pPr>
        <w:pStyle w:val="ListParagraph"/>
        <w:rPr>
          <w:rFonts w:ascii="Inter" w:hAnsi="Inter"/>
          <w:bCs/>
          <w:sz w:val="24"/>
          <w:szCs w:val="24"/>
          <w:lang w:val="en-US"/>
        </w:rPr>
      </w:pPr>
      <w:r w:rsidRPr="00FB5EDB">
        <w:rPr>
          <w:rFonts w:ascii="Inter" w:hAnsi="Inter"/>
          <w:bCs/>
          <w:sz w:val="24"/>
          <w:szCs w:val="24"/>
          <w:lang w:val="en-US"/>
        </w:rPr>
        <w:lastRenderedPageBreak/>
        <w:t>These adults for example may:</w:t>
      </w:r>
    </w:p>
    <w:p w14:paraId="35722C88" w14:textId="77777777" w:rsidR="00B06709" w:rsidRPr="00FB5EDB" w:rsidRDefault="00B06709" w:rsidP="00E769ED">
      <w:pPr>
        <w:pStyle w:val="ListParagraph"/>
        <w:numPr>
          <w:ilvl w:val="0"/>
          <w:numId w:val="2"/>
        </w:numPr>
        <w:spacing w:after="120"/>
        <w:ind w:left="1077" w:hanging="357"/>
        <w:rPr>
          <w:rFonts w:ascii="Inter" w:hAnsi="Inter"/>
          <w:sz w:val="24"/>
          <w:szCs w:val="24"/>
          <w:lang w:val="en-US"/>
        </w:rPr>
      </w:pPr>
      <w:r w:rsidRPr="00FB5EDB">
        <w:rPr>
          <w:rFonts w:ascii="Inter" w:hAnsi="Inter"/>
          <w:sz w:val="24"/>
          <w:szCs w:val="24"/>
          <w:lang w:val="en-US"/>
        </w:rPr>
        <w:t>be frail due to age, ill health, physical disability or cognitive impairment, or a combination of these</w:t>
      </w:r>
    </w:p>
    <w:p w14:paraId="78233BAA" w14:textId="77777777" w:rsidR="00B06709" w:rsidRPr="00FB5EDB" w:rsidRDefault="00B06709" w:rsidP="00E769ED">
      <w:pPr>
        <w:pStyle w:val="ListParagraph"/>
        <w:numPr>
          <w:ilvl w:val="0"/>
          <w:numId w:val="2"/>
        </w:numPr>
        <w:spacing w:after="120"/>
        <w:ind w:left="1077" w:hanging="357"/>
        <w:rPr>
          <w:rFonts w:ascii="Inter" w:hAnsi="Inter"/>
          <w:sz w:val="24"/>
          <w:szCs w:val="24"/>
          <w:lang w:val="en-US"/>
        </w:rPr>
      </w:pPr>
      <w:r w:rsidRPr="00FB5EDB">
        <w:rPr>
          <w:rFonts w:ascii="Inter" w:hAnsi="Inter"/>
          <w:sz w:val="24"/>
          <w:szCs w:val="24"/>
          <w:lang w:val="en-US"/>
        </w:rPr>
        <w:t>have a learning disability</w:t>
      </w:r>
    </w:p>
    <w:p w14:paraId="7AB4D5ED" w14:textId="77777777" w:rsidR="00B06709" w:rsidRPr="00FB5EDB" w:rsidRDefault="00B06709" w:rsidP="00E769ED">
      <w:pPr>
        <w:pStyle w:val="ListParagraph"/>
        <w:numPr>
          <w:ilvl w:val="0"/>
          <w:numId w:val="2"/>
        </w:numPr>
        <w:spacing w:after="120"/>
        <w:ind w:left="1077" w:hanging="357"/>
        <w:rPr>
          <w:rFonts w:ascii="Inter" w:hAnsi="Inter"/>
          <w:sz w:val="24"/>
          <w:szCs w:val="24"/>
          <w:lang w:val="en-US"/>
        </w:rPr>
      </w:pPr>
      <w:r w:rsidRPr="00FB5EDB">
        <w:rPr>
          <w:rFonts w:ascii="Inter" w:hAnsi="Inter"/>
          <w:sz w:val="24"/>
          <w:szCs w:val="24"/>
          <w:lang w:val="en-US"/>
        </w:rPr>
        <w:t>have a physical disability and/or a sensory impairment</w:t>
      </w:r>
    </w:p>
    <w:p w14:paraId="067FD7F7" w14:textId="77777777" w:rsidR="00B06709" w:rsidRPr="00FB5EDB" w:rsidRDefault="00B06709" w:rsidP="00E769ED">
      <w:pPr>
        <w:pStyle w:val="ListParagraph"/>
        <w:numPr>
          <w:ilvl w:val="0"/>
          <w:numId w:val="2"/>
        </w:numPr>
        <w:spacing w:after="120"/>
        <w:ind w:left="1077" w:hanging="357"/>
        <w:rPr>
          <w:rFonts w:ascii="Inter" w:hAnsi="Inter"/>
          <w:sz w:val="24"/>
          <w:szCs w:val="24"/>
          <w:lang w:val="en-US"/>
        </w:rPr>
      </w:pPr>
      <w:r w:rsidRPr="00FB5EDB">
        <w:rPr>
          <w:rFonts w:ascii="Inter" w:hAnsi="Inter"/>
          <w:sz w:val="24"/>
          <w:szCs w:val="24"/>
          <w:lang w:val="en-US"/>
        </w:rPr>
        <w:t>have mental health needs including dementia or a personality disorder</w:t>
      </w:r>
    </w:p>
    <w:p w14:paraId="718CE3BD" w14:textId="77777777" w:rsidR="00B06709" w:rsidRPr="00FB5EDB" w:rsidRDefault="00B06709" w:rsidP="00E769ED">
      <w:pPr>
        <w:pStyle w:val="ListParagraph"/>
        <w:numPr>
          <w:ilvl w:val="0"/>
          <w:numId w:val="2"/>
        </w:numPr>
        <w:spacing w:after="120"/>
        <w:ind w:left="1077" w:hanging="357"/>
        <w:rPr>
          <w:rFonts w:ascii="Inter" w:hAnsi="Inter"/>
          <w:sz w:val="24"/>
          <w:szCs w:val="24"/>
          <w:lang w:val="en-US"/>
        </w:rPr>
      </w:pPr>
      <w:r w:rsidRPr="00FB5EDB">
        <w:rPr>
          <w:rFonts w:ascii="Inter" w:hAnsi="Inter"/>
          <w:sz w:val="24"/>
          <w:szCs w:val="24"/>
          <w:lang w:val="en-US"/>
        </w:rPr>
        <w:t>have a long-term illness/condition</w:t>
      </w:r>
    </w:p>
    <w:p w14:paraId="4509AEAA" w14:textId="77777777" w:rsidR="00B06709" w:rsidRPr="00FB5EDB" w:rsidRDefault="00B06709" w:rsidP="00E769ED">
      <w:pPr>
        <w:pStyle w:val="ListParagraph"/>
        <w:numPr>
          <w:ilvl w:val="0"/>
          <w:numId w:val="2"/>
        </w:numPr>
        <w:spacing w:after="120"/>
        <w:ind w:left="1077" w:hanging="357"/>
        <w:rPr>
          <w:rFonts w:ascii="Inter" w:hAnsi="Inter"/>
          <w:sz w:val="24"/>
          <w:szCs w:val="24"/>
          <w:lang w:val="en-US"/>
        </w:rPr>
      </w:pPr>
      <w:r w:rsidRPr="00FB5EDB">
        <w:rPr>
          <w:rFonts w:ascii="Inter" w:hAnsi="Inter"/>
          <w:sz w:val="24"/>
          <w:szCs w:val="24"/>
          <w:lang w:val="en-US"/>
        </w:rPr>
        <w:t>be users of substances or alcohol</w:t>
      </w:r>
    </w:p>
    <w:p w14:paraId="1F7E83E8" w14:textId="06D0B31A" w:rsidR="00B06709" w:rsidRPr="00FB5EDB" w:rsidRDefault="00B06709" w:rsidP="00E769ED">
      <w:pPr>
        <w:pStyle w:val="ListParagraph"/>
        <w:numPr>
          <w:ilvl w:val="0"/>
          <w:numId w:val="2"/>
        </w:numPr>
        <w:spacing w:after="120"/>
        <w:ind w:left="1077" w:hanging="357"/>
        <w:rPr>
          <w:rFonts w:ascii="Inter" w:hAnsi="Inter"/>
          <w:sz w:val="24"/>
          <w:szCs w:val="24"/>
          <w:lang w:val="en-US"/>
        </w:rPr>
      </w:pPr>
      <w:r w:rsidRPr="00FB5EDB">
        <w:rPr>
          <w:rFonts w:ascii="Inter" w:hAnsi="Inter"/>
          <w:sz w:val="24"/>
          <w:szCs w:val="24"/>
          <w:lang w:val="en-US"/>
        </w:rPr>
        <w:t>be unable to demonstrate the capacity to make a decision and is in need of care and support</w:t>
      </w:r>
      <w:r w:rsidR="005C21BB" w:rsidRPr="00FB5EDB">
        <w:rPr>
          <w:rFonts w:ascii="Inter" w:hAnsi="Inter"/>
          <w:sz w:val="24"/>
          <w:szCs w:val="24"/>
          <w:lang w:val="en-US"/>
        </w:rPr>
        <w:br/>
      </w:r>
    </w:p>
    <w:p w14:paraId="53970E15" w14:textId="3A84CE2F" w:rsidR="00B06709" w:rsidRPr="002823D3" w:rsidRDefault="00B06709" w:rsidP="00B06709">
      <w:pPr>
        <w:pStyle w:val="ListParagraph"/>
        <w:spacing w:after="0"/>
        <w:ind w:left="0"/>
        <w:rPr>
          <w:rFonts w:ascii="Inter" w:hAnsi="Inter"/>
          <w:b/>
          <w:color w:val="0070C0"/>
          <w:sz w:val="24"/>
          <w:szCs w:val="24"/>
        </w:rPr>
      </w:pPr>
      <w:r w:rsidRPr="002823D3">
        <w:rPr>
          <w:rFonts w:ascii="Inter" w:hAnsi="Inter"/>
          <w:b/>
          <w:color w:val="0070C0"/>
          <w:sz w:val="24"/>
          <w:szCs w:val="24"/>
        </w:rPr>
        <w:t>3.</w:t>
      </w:r>
      <w:r w:rsidRPr="002823D3">
        <w:rPr>
          <w:rFonts w:ascii="Inter" w:hAnsi="Inter"/>
          <w:b/>
          <w:color w:val="0070C0"/>
          <w:sz w:val="24"/>
          <w:szCs w:val="24"/>
        </w:rPr>
        <w:tab/>
        <w:t xml:space="preserve">What is abuse and </w:t>
      </w:r>
      <w:r w:rsidR="00BF43DA" w:rsidRPr="002823D3">
        <w:rPr>
          <w:rFonts w:ascii="Inter" w:hAnsi="Inter"/>
          <w:b/>
          <w:color w:val="0070C0"/>
          <w:sz w:val="24"/>
          <w:szCs w:val="24"/>
        </w:rPr>
        <w:t>what are the indicators of abuse?</w:t>
      </w:r>
    </w:p>
    <w:p w14:paraId="65041B4F" w14:textId="77777777" w:rsidR="00B06709" w:rsidRPr="00FB5EDB" w:rsidRDefault="00B06709" w:rsidP="00B06709">
      <w:pPr>
        <w:pStyle w:val="ListParagraph"/>
        <w:spacing w:after="0"/>
        <w:ind w:left="0"/>
        <w:rPr>
          <w:rFonts w:ascii="Inter" w:hAnsi="Inter"/>
          <w:b/>
          <w:sz w:val="24"/>
          <w:szCs w:val="24"/>
        </w:rPr>
      </w:pPr>
    </w:p>
    <w:p w14:paraId="19A3A1BC" w14:textId="7634BA62" w:rsidR="007F0996" w:rsidRPr="00FB5EDB" w:rsidRDefault="00B06709" w:rsidP="007F0996">
      <w:pPr>
        <w:pStyle w:val="ListParagraph"/>
        <w:spacing w:after="0"/>
        <w:ind w:left="0"/>
        <w:rPr>
          <w:rFonts w:ascii="Inter" w:hAnsi="Inter"/>
          <w:sz w:val="24"/>
          <w:szCs w:val="24"/>
          <w:lang w:val="en-US"/>
        </w:rPr>
      </w:pPr>
      <w:r w:rsidRPr="00FB5EDB">
        <w:rPr>
          <w:rFonts w:ascii="Inter" w:hAnsi="Inter"/>
          <w:sz w:val="24"/>
          <w:szCs w:val="24"/>
          <w:lang w:val="en-US"/>
        </w:rPr>
        <w:t>3.1</w:t>
      </w:r>
      <w:r w:rsidRPr="00FB5EDB">
        <w:rPr>
          <w:rFonts w:ascii="Inter" w:hAnsi="Inter"/>
          <w:sz w:val="24"/>
          <w:szCs w:val="24"/>
          <w:lang w:val="en-US"/>
        </w:rPr>
        <w:tab/>
      </w:r>
      <w:r w:rsidR="007F0996" w:rsidRPr="00FB5EDB">
        <w:rPr>
          <w:rFonts w:ascii="Inter" w:hAnsi="Inter"/>
          <w:sz w:val="24"/>
          <w:szCs w:val="24"/>
          <w:lang w:val="en-US"/>
        </w:rPr>
        <w:t>Abuse is any action that harms another person and includes the following:</w:t>
      </w:r>
    </w:p>
    <w:p w14:paraId="358079C5" w14:textId="77777777" w:rsidR="007F0996" w:rsidRPr="00FB5EDB" w:rsidRDefault="007F0996" w:rsidP="007F0996">
      <w:pPr>
        <w:pStyle w:val="ListParagraph"/>
        <w:spacing w:after="0"/>
        <w:ind w:hanging="720"/>
        <w:rPr>
          <w:rFonts w:ascii="Inter" w:hAnsi="Inter"/>
          <w:sz w:val="24"/>
          <w:szCs w:val="24"/>
          <w:lang w:val="en-US"/>
        </w:rPr>
      </w:pPr>
    </w:p>
    <w:p w14:paraId="1CCC578E" w14:textId="77777777" w:rsidR="007F0996" w:rsidRPr="00FB5EDB" w:rsidRDefault="007F0996" w:rsidP="007F0996">
      <w:pPr>
        <w:pStyle w:val="ListParagraph"/>
        <w:numPr>
          <w:ilvl w:val="0"/>
          <w:numId w:val="2"/>
        </w:numPr>
        <w:ind w:left="1080"/>
        <w:rPr>
          <w:rFonts w:ascii="Inter" w:hAnsi="Inter"/>
          <w:sz w:val="24"/>
          <w:szCs w:val="24"/>
          <w:lang w:val="en-US"/>
        </w:rPr>
      </w:pPr>
      <w:r w:rsidRPr="00FB5EDB">
        <w:rPr>
          <w:rFonts w:ascii="Inter" w:hAnsi="Inter"/>
          <w:b/>
          <w:bCs/>
          <w:sz w:val="24"/>
          <w:szCs w:val="24"/>
          <w:lang w:val="en-US"/>
        </w:rPr>
        <w:t>Physical abuse</w:t>
      </w:r>
      <w:r w:rsidRPr="00FB5EDB">
        <w:rPr>
          <w:rFonts w:ascii="Inter" w:hAnsi="Inter"/>
          <w:sz w:val="24"/>
          <w:szCs w:val="24"/>
          <w:lang w:val="en-US"/>
        </w:rPr>
        <w:t>: including assault, hitting, slapping, pushing, misuse of medication, restraint or inappropriate physical sanctions.</w:t>
      </w:r>
    </w:p>
    <w:p w14:paraId="6647A605" w14:textId="5DF10273" w:rsidR="007F0996" w:rsidRPr="00FB5EDB" w:rsidRDefault="007F0996" w:rsidP="007F0996">
      <w:pPr>
        <w:pStyle w:val="ListParagraph"/>
        <w:numPr>
          <w:ilvl w:val="0"/>
          <w:numId w:val="2"/>
        </w:numPr>
        <w:ind w:left="1080"/>
        <w:rPr>
          <w:rFonts w:ascii="Inter" w:hAnsi="Inter"/>
          <w:sz w:val="24"/>
          <w:szCs w:val="24"/>
          <w:lang w:val="en-US"/>
        </w:rPr>
      </w:pPr>
      <w:r w:rsidRPr="00FB5EDB">
        <w:rPr>
          <w:rFonts w:ascii="Inter" w:hAnsi="Inter"/>
          <w:b/>
          <w:bCs/>
          <w:sz w:val="24"/>
          <w:szCs w:val="24"/>
          <w:lang w:val="en-US"/>
        </w:rPr>
        <w:t>Domestic violence</w:t>
      </w:r>
      <w:r w:rsidRPr="00FB5EDB">
        <w:rPr>
          <w:rFonts w:ascii="Inter" w:hAnsi="Inter"/>
          <w:sz w:val="24"/>
          <w:szCs w:val="24"/>
          <w:lang w:val="en-US"/>
        </w:rPr>
        <w:t>: including psychological, physical, sexual, financial, emotional abuse, so called ‘honour’ based violence</w:t>
      </w:r>
      <w:r w:rsidR="005E7C29" w:rsidRPr="00FB5EDB">
        <w:rPr>
          <w:rFonts w:ascii="Inter" w:hAnsi="Inter"/>
          <w:sz w:val="24"/>
          <w:szCs w:val="24"/>
          <w:lang w:val="en-US"/>
        </w:rPr>
        <w:t xml:space="preserve"> or</w:t>
      </w:r>
      <w:r w:rsidRPr="00FB5EDB">
        <w:rPr>
          <w:rFonts w:ascii="Inter" w:hAnsi="Inter"/>
          <w:sz w:val="24"/>
          <w:szCs w:val="24"/>
          <w:lang w:val="en-US"/>
        </w:rPr>
        <w:t xml:space="preserve"> coercive control.</w:t>
      </w:r>
    </w:p>
    <w:p w14:paraId="65B8F9F0" w14:textId="77777777" w:rsidR="007F0996" w:rsidRPr="00FB5EDB" w:rsidRDefault="007F0996" w:rsidP="007F0996">
      <w:pPr>
        <w:pStyle w:val="ListParagraph"/>
        <w:numPr>
          <w:ilvl w:val="0"/>
          <w:numId w:val="2"/>
        </w:numPr>
        <w:ind w:left="1080"/>
        <w:rPr>
          <w:rFonts w:ascii="Inter" w:hAnsi="Inter"/>
          <w:sz w:val="24"/>
          <w:szCs w:val="24"/>
          <w:lang w:val="en-US"/>
        </w:rPr>
      </w:pPr>
      <w:r w:rsidRPr="00FB5EDB">
        <w:rPr>
          <w:rFonts w:ascii="Inter" w:hAnsi="Inter"/>
          <w:b/>
          <w:bCs/>
          <w:sz w:val="24"/>
          <w:szCs w:val="24"/>
          <w:lang w:val="en-US"/>
        </w:rPr>
        <w:t>Sexual abuse</w:t>
      </w:r>
      <w:r w:rsidRPr="00FB5EDB">
        <w:rPr>
          <w:rFonts w:ascii="Inter" w:hAnsi="Inter"/>
          <w:sz w:val="24"/>
          <w:szCs w:val="24"/>
          <w:lang w:val="en-US"/>
        </w:rPr>
        <w:t>: including rape,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p>
    <w:p w14:paraId="04594A27" w14:textId="77777777" w:rsidR="007F0996" w:rsidRPr="00FB5EDB" w:rsidRDefault="007F0996" w:rsidP="007F0996">
      <w:pPr>
        <w:pStyle w:val="ListParagraph"/>
        <w:numPr>
          <w:ilvl w:val="0"/>
          <w:numId w:val="2"/>
        </w:numPr>
        <w:ind w:left="1080"/>
        <w:rPr>
          <w:rFonts w:ascii="Inter" w:hAnsi="Inter"/>
          <w:sz w:val="24"/>
          <w:szCs w:val="24"/>
          <w:lang w:val="en-US"/>
        </w:rPr>
      </w:pPr>
      <w:r w:rsidRPr="00FB5EDB">
        <w:rPr>
          <w:rFonts w:ascii="Inter" w:hAnsi="Inter"/>
          <w:b/>
          <w:bCs/>
          <w:sz w:val="24"/>
          <w:szCs w:val="24"/>
          <w:lang w:val="en-US"/>
        </w:rPr>
        <w:t>Psychological abuse</w:t>
      </w:r>
      <w:r w:rsidRPr="00FB5EDB">
        <w:rPr>
          <w:rFonts w:ascii="Inter" w:hAnsi="Inter"/>
          <w:sz w:val="24"/>
          <w:szCs w:val="24"/>
          <w:lang w:val="en-US"/>
        </w:rPr>
        <w:t>: including emotional abuse, threats of harm or abandonment, deprivation of contact (including withholding affection or causing isolation), humiliation, blaming, controlling, intimidation, coercion, harassment, verbal abuse, cyber bullying, unreasonable and unjustified withdrawal of services or supportive networks.</w:t>
      </w:r>
    </w:p>
    <w:p w14:paraId="707E6519" w14:textId="77777777" w:rsidR="007F0996" w:rsidRPr="00FB5EDB" w:rsidRDefault="007F0996" w:rsidP="007F0996">
      <w:pPr>
        <w:pStyle w:val="ListParagraph"/>
        <w:numPr>
          <w:ilvl w:val="0"/>
          <w:numId w:val="2"/>
        </w:numPr>
        <w:ind w:left="1080"/>
        <w:rPr>
          <w:rFonts w:ascii="Inter" w:hAnsi="Inter"/>
          <w:sz w:val="24"/>
          <w:szCs w:val="24"/>
          <w:lang w:val="en-US"/>
        </w:rPr>
      </w:pPr>
      <w:r w:rsidRPr="00FB5EDB">
        <w:rPr>
          <w:rFonts w:ascii="Inter" w:hAnsi="Inter"/>
          <w:b/>
          <w:bCs/>
          <w:sz w:val="24"/>
          <w:szCs w:val="24"/>
          <w:lang w:val="en-US"/>
        </w:rPr>
        <w:t>Financial or material abuse</w:t>
      </w:r>
      <w:r w:rsidRPr="00FB5EDB">
        <w:rPr>
          <w:rFonts w:ascii="Inter" w:hAnsi="Inter"/>
          <w:sz w:val="24"/>
          <w:szCs w:val="24"/>
          <w:lang w:val="en-US"/>
        </w:rPr>
        <w:t>: including theft, fraud, internet scamming, coercion in relation to an adult’s financial affairs or arrangements, including in connection with wills, property, inheritance or financial transactions, or the misuse or misappropriation of property, possessions or benefits.</w:t>
      </w:r>
    </w:p>
    <w:p w14:paraId="3BF9735B" w14:textId="77777777" w:rsidR="007F0996" w:rsidRPr="00FB5EDB" w:rsidRDefault="007F0996" w:rsidP="007F0996">
      <w:pPr>
        <w:pStyle w:val="ListParagraph"/>
        <w:numPr>
          <w:ilvl w:val="0"/>
          <w:numId w:val="2"/>
        </w:numPr>
        <w:ind w:left="1080"/>
        <w:rPr>
          <w:rFonts w:ascii="Inter" w:hAnsi="Inter"/>
          <w:sz w:val="24"/>
          <w:szCs w:val="24"/>
          <w:lang w:val="en-US"/>
        </w:rPr>
      </w:pPr>
      <w:r w:rsidRPr="00FB5EDB">
        <w:rPr>
          <w:rFonts w:ascii="Inter" w:hAnsi="Inter"/>
          <w:b/>
          <w:bCs/>
          <w:sz w:val="24"/>
          <w:szCs w:val="24"/>
          <w:lang w:val="en-US"/>
        </w:rPr>
        <w:t>Modern slavery</w:t>
      </w:r>
      <w:r w:rsidRPr="00FB5EDB">
        <w:rPr>
          <w:rFonts w:ascii="Inter" w:hAnsi="Inter"/>
          <w:sz w:val="24"/>
          <w:szCs w:val="24"/>
          <w:lang w:val="en-US"/>
        </w:rPr>
        <w:t>: encompasses slavery, human trafficking, forced-labour and domestic servitude. Traffickers and slave masters use whatever means they have at their disposal to coerce, deceive and force individuals into a life of abuse, servitude and inhumane treatment.</w:t>
      </w:r>
    </w:p>
    <w:p w14:paraId="6BCB4CE3" w14:textId="77777777" w:rsidR="007F0996" w:rsidRPr="00FB5EDB" w:rsidRDefault="007F0996" w:rsidP="007F0996">
      <w:pPr>
        <w:pStyle w:val="ListParagraph"/>
        <w:numPr>
          <w:ilvl w:val="0"/>
          <w:numId w:val="2"/>
        </w:numPr>
        <w:ind w:left="1080"/>
        <w:rPr>
          <w:rFonts w:ascii="Inter" w:hAnsi="Inter"/>
          <w:sz w:val="24"/>
          <w:szCs w:val="24"/>
          <w:lang w:val="en-US"/>
        </w:rPr>
      </w:pPr>
      <w:r w:rsidRPr="00FB5EDB">
        <w:rPr>
          <w:rFonts w:ascii="Inter" w:hAnsi="Inter"/>
          <w:b/>
          <w:bCs/>
          <w:sz w:val="24"/>
          <w:szCs w:val="24"/>
          <w:lang w:val="en-US"/>
        </w:rPr>
        <w:t>Discriminatory abuse</w:t>
      </w:r>
      <w:r w:rsidRPr="00FB5EDB">
        <w:rPr>
          <w:rFonts w:ascii="Inter" w:hAnsi="Inter"/>
          <w:sz w:val="24"/>
          <w:szCs w:val="24"/>
          <w:lang w:val="en-US"/>
        </w:rPr>
        <w:t>: including forms of harassment, slurs or similar treatment; because of race, gender and gender identity, age, disability, sexual orientation or religion.</w:t>
      </w:r>
    </w:p>
    <w:p w14:paraId="715190B4" w14:textId="50A6C658" w:rsidR="007F0996" w:rsidRPr="00FB5EDB" w:rsidRDefault="007F0996" w:rsidP="007F0996">
      <w:pPr>
        <w:pStyle w:val="ListParagraph"/>
        <w:numPr>
          <w:ilvl w:val="0"/>
          <w:numId w:val="2"/>
        </w:numPr>
        <w:ind w:left="1080"/>
        <w:rPr>
          <w:rFonts w:ascii="Inter" w:hAnsi="Inter"/>
          <w:sz w:val="24"/>
          <w:szCs w:val="24"/>
          <w:lang w:val="en-US"/>
        </w:rPr>
      </w:pPr>
      <w:r w:rsidRPr="00FB5EDB">
        <w:rPr>
          <w:rFonts w:ascii="Inter" w:hAnsi="Inter"/>
          <w:b/>
          <w:bCs/>
          <w:sz w:val="24"/>
          <w:szCs w:val="24"/>
          <w:lang w:val="en-US"/>
        </w:rPr>
        <w:t>Organisational abuse</w:t>
      </w:r>
      <w:r w:rsidRPr="00FB5EDB">
        <w:rPr>
          <w:rFonts w:ascii="Inter" w:hAnsi="Inter"/>
          <w:sz w:val="24"/>
          <w:szCs w:val="24"/>
          <w:lang w:val="en-US"/>
        </w:rPr>
        <w:t>: including neglect and poor care practice within an institution or specific care setting such as a hospital or care home</w:t>
      </w:r>
      <w:r w:rsidR="001A4502" w:rsidRPr="00FB5EDB">
        <w:rPr>
          <w:rFonts w:ascii="Inter" w:hAnsi="Inter"/>
          <w:sz w:val="24"/>
          <w:szCs w:val="24"/>
          <w:lang w:val="en-US"/>
        </w:rPr>
        <w:t xml:space="preserve">. </w:t>
      </w:r>
      <w:r w:rsidRPr="00FB5EDB">
        <w:rPr>
          <w:rFonts w:ascii="Inter" w:hAnsi="Inter"/>
          <w:sz w:val="24"/>
          <w:szCs w:val="24"/>
          <w:lang w:val="en-US"/>
        </w:rPr>
        <w:t xml:space="preserve">This may range from one off incidents </w:t>
      </w:r>
      <w:r w:rsidRPr="00FB5EDB">
        <w:rPr>
          <w:rFonts w:ascii="Inter" w:hAnsi="Inter"/>
          <w:sz w:val="24"/>
          <w:szCs w:val="24"/>
          <w:lang w:val="en-US"/>
        </w:rPr>
        <w:lastRenderedPageBreak/>
        <w:t>to on-going ill-treatment. It can be through neglect or poor professional practice as a result of the structure, policies, processes and practices within an organisation.</w:t>
      </w:r>
    </w:p>
    <w:p w14:paraId="61294D7D" w14:textId="0325DB49" w:rsidR="007F0996" w:rsidRPr="00FB5EDB" w:rsidRDefault="007F0996" w:rsidP="007F0996">
      <w:pPr>
        <w:pStyle w:val="ListParagraph"/>
        <w:numPr>
          <w:ilvl w:val="0"/>
          <w:numId w:val="2"/>
        </w:numPr>
        <w:ind w:left="1080"/>
        <w:rPr>
          <w:rFonts w:ascii="Inter" w:hAnsi="Inter"/>
          <w:sz w:val="24"/>
          <w:szCs w:val="24"/>
          <w:lang w:val="en-US"/>
        </w:rPr>
      </w:pPr>
      <w:r w:rsidRPr="00FB5EDB">
        <w:rPr>
          <w:rFonts w:ascii="Inter" w:hAnsi="Inter"/>
          <w:b/>
          <w:bCs/>
          <w:sz w:val="24"/>
          <w:szCs w:val="24"/>
          <w:lang w:val="en-US"/>
        </w:rPr>
        <w:t>Neglect and acts of omission</w:t>
      </w:r>
      <w:r w:rsidRPr="00FB5EDB">
        <w:rPr>
          <w:rFonts w:ascii="Inter" w:hAnsi="Inter"/>
          <w:sz w:val="24"/>
          <w:szCs w:val="24"/>
          <w:lang w:val="en-US"/>
        </w:rPr>
        <w:t>: including ignoring medical, emotional or physical care needs, failure to provide access to appropriate health, care and support or educational services, the withholding of the necessities of life, such as medication, adequate nutrition and heating</w:t>
      </w:r>
      <w:r w:rsidR="005378E0" w:rsidRPr="00FB5EDB">
        <w:rPr>
          <w:rFonts w:ascii="Inter" w:hAnsi="Inter"/>
          <w:sz w:val="24"/>
          <w:szCs w:val="24"/>
          <w:lang w:val="en-US"/>
        </w:rPr>
        <w:t>.</w:t>
      </w:r>
    </w:p>
    <w:p w14:paraId="088E973F" w14:textId="77777777" w:rsidR="007F0996" w:rsidRPr="00FB5EDB" w:rsidRDefault="007F0996" w:rsidP="007F0996">
      <w:pPr>
        <w:pStyle w:val="ListParagraph"/>
        <w:numPr>
          <w:ilvl w:val="0"/>
          <w:numId w:val="2"/>
        </w:numPr>
        <w:ind w:left="1080"/>
        <w:rPr>
          <w:rFonts w:ascii="Inter" w:hAnsi="Inter"/>
          <w:sz w:val="24"/>
          <w:szCs w:val="24"/>
          <w:lang w:val="en-US"/>
        </w:rPr>
      </w:pPr>
      <w:r w:rsidRPr="00FB5EDB">
        <w:rPr>
          <w:rFonts w:ascii="Inter" w:hAnsi="Inter"/>
          <w:b/>
          <w:bCs/>
          <w:sz w:val="24"/>
          <w:szCs w:val="24"/>
          <w:lang w:val="en-US"/>
        </w:rPr>
        <w:t>Self-neglect</w:t>
      </w:r>
      <w:r w:rsidRPr="00FB5EDB">
        <w:rPr>
          <w:rFonts w:ascii="Inter" w:hAnsi="Inter"/>
          <w:sz w:val="24"/>
          <w:szCs w:val="24"/>
          <w:lang w:val="en-US"/>
        </w:rPr>
        <w:t>: this covers a wide range of behavior neglecting to care for one’s personal hygiene, health or surroundings and includes behavior such as hoarding.</w:t>
      </w:r>
    </w:p>
    <w:p w14:paraId="1FDF4391" w14:textId="77777777" w:rsidR="00B06709" w:rsidRPr="00FB5EDB" w:rsidRDefault="00B06709" w:rsidP="007F0996">
      <w:pPr>
        <w:spacing w:after="0"/>
        <w:rPr>
          <w:rFonts w:ascii="Inter" w:hAnsi="Inter"/>
          <w:sz w:val="24"/>
          <w:szCs w:val="24"/>
          <w:lang w:val="en-US"/>
        </w:rPr>
      </w:pPr>
    </w:p>
    <w:p w14:paraId="26BAF63C" w14:textId="747709BF" w:rsidR="005C21BB" w:rsidRPr="00FB5EDB" w:rsidRDefault="00B06709" w:rsidP="007F0996">
      <w:pPr>
        <w:pStyle w:val="ListParagraph"/>
        <w:spacing w:after="0"/>
        <w:ind w:hanging="720"/>
        <w:rPr>
          <w:rFonts w:ascii="Inter" w:hAnsi="Inter"/>
          <w:sz w:val="24"/>
          <w:szCs w:val="24"/>
          <w:lang w:val="en-US"/>
        </w:rPr>
      </w:pPr>
      <w:r w:rsidRPr="00FB5EDB">
        <w:rPr>
          <w:rFonts w:ascii="Inter" w:hAnsi="Inter"/>
          <w:sz w:val="24"/>
          <w:szCs w:val="24"/>
          <w:lang w:val="en-US"/>
        </w:rPr>
        <w:t>3.2</w:t>
      </w:r>
      <w:r w:rsidRPr="00FB5EDB">
        <w:rPr>
          <w:rFonts w:ascii="Inter" w:hAnsi="Inter"/>
          <w:sz w:val="24"/>
          <w:szCs w:val="24"/>
          <w:lang w:val="en-US"/>
        </w:rPr>
        <w:tab/>
        <w:t xml:space="preserve">Abuse may be a one-off incident or occur multiple times, and it may affect one person or more. </w:t>
      </w:r>
      <w:r w:rsidR="009E3C57" w:rsidRPr="00FB5EDB">
        <w:rPr>
          <w:rFonts w:ascii="Inter" w:hAnsi="Inter"/>
          <w:sz w:val="24"/>
          <w:szCs w:val="24"/>
          <w:lang w:val="en-US"/>
        </w:rPr>
        <w:t xml:space="preserve">Indicators of abuse </w:t>
      </w:r>
      <w:r w:rsidR="005C21BB" w:rsidRPr="00FB5EDB">
        <w:rPr>
          <w:rFonts w:ascii="Inter" w:hAnsi="Inter"/>
          <w:sz w:val="24"/>
          <w:szCs w:val="24"/>
          <w:lang w:val="en-US"/>
        </w:rPr>
        <w:t>include but are not limited to:</w:t>
      </w:r>
    </w:p>
    <w:p w14:paraId="4CEA8DE5" w14:textId="5D526D2C" w:rsidR="0061574E" w:rsidRPr="00FB5EDB" w:rsidRDefault="0061574E" w:rsidP="0061574E">
      <w:pPr>
        <w:autoSpaceDE w:val="0"/>
        <w:autoSpaceDN w:val="0"/>
        <w:adjustRightInd w:val="0"/>
        <w:spacing w:after="120" w:line="23" w:lineRule="atLeast"/>
        <w:ind w:left="720"/>
        <w:rPr>
          <w:rFonts w:ascii="Inter" w:hAnsi="Inter" w:cs="ArialMT"/>
          <w:color w:val="292900"/>
          <w:sz w:val="24"/>
          <w:szCs w:val="24"/>
        </w:rPr>
      </w:pPr>
    </w:p>
    <w:p w14:paraId="46E575D1" w14:textId="13AD1548" w:rsidR="0061574E" w:rsidRPr="00FB5EDB" w:rsidRDefault="0061574E" w:rsidP="00654570">
      <w:pPr>
        <w:pStyle w:val="ListParagraph"/>
        <w:numPr>
          <w:ilvl w:val="0"/>
          <w:numId w:val="2"/>
        </w:numPr>
        <w:spacing w:after="0"/>
        <w:ind w:left="1077" w:hanging="357"/>
        <w:rPr>
          <w:rFonts w:ascii="Inter" w:hAnsi="Inter"/>
          <w:sz w:val="24"/>
          <w:szCs w:val="24"/>
          <w:lang w:val="en-US"/>
        </w:rPr>
      </w:pPr>
      <w:r w:rsidRPr="00FB5EDB">
        <w:rPr>
          <w:rFonts w:ascii="Inter" w:hAnsi="Inter"/>
          <w:sz w:val="24"/>
          <w:szCs w:val="24"/>
          <w:lang w:val="en-US"/>
        </w:rPr>
        <w:t>Dramatic</w:t>
      </w:r>
      <w:r w:rsidR="00B47764" w:rsidRPr="00FB5EDB">
        <w:rPr>
          <w:rFonts w:ascii="Inter" w:hAnsi="Inter"/>
          <w:sz w:val="24"/>
          <w:szCs w:val="24"/>
          <w:lang w:val="en-US"/>
        </w:rPr>
        <w:t>/unusual</w:t>
      </w:r>
      <w:r w:rsidRPr="00FB5EDB">
        <w:rPr>
          <w:rFonts w:ascii="Inter" w:hAnsi="Inter"/>
          <w:sz w:val="24"/>
          <w:szCs w:val="24"/>
          <w:lang w:val="en-US"/>
        </w:rPr>
        <w:t xml:space="preserve"> changes in behaviour</w:t>
      </w:r>
    </w:p>
    <w:p w14:paraId="277978B4" w14:textId="48AC28D5" w:rsidR="0061574E" w:rsidRPr="00FB5EDB" w:rsidRDefault="00E976D8" w:rsidP="00654570">
      <w:pPr>
        <w:pStyle w:val="ListParagraph"/>
        <w:numPr>
          <w:ilvl w:val="0"/>
          <w:numId w:val="2"/>
        </w:numPr>
        <w:spacing w:after="0"/>
        <w:ind w:left="1077" w:hanging="357"/>
        <w:rPr>
          <w:rFonts w:ascii="Inter" w:hAnsi="Inter"/>
          <w:sz w:val="24"/>
          <w:szCs w:val="24"/>
          <w:lang w:val="en-US"/>
        </w:rPr>
      </w:pPr>
      <w:r w:rsidRPr="00FB5EDB">
        <w:rPr>
          <w:rFonts w:ascii="Inter" w:hAnsi="Inter"/>
          <w:sz w:val="24"/>
          <w:szCs w:val="24"/>
          <w:lang w:val="en-US"/>
        </w:rPr>
        <w:t xml:space="preserve">Multiple bruising that is not consistent with the explanation </w:t>
      </w:r>
    </w:p>
    <w:p w14:paraId="0FA73E9C" w14:textId="735F14C2" w:rsidR="00E976D8" w:rsidRPr="00FB5EDB" w:rsidRDefault="00E976D8" w:rsidP="00654570">
      <w:pPr>
        <w:pStyle w:val="ListParagraph"/>
        <w:numPr>
          <w:ilvl w:val="0"/>
          <w:numId w:val="2"/>
        </w:numPr>
        <w:spacing w:after="0"/>
        <w:ind w:left="1077" w:hanging="357"/>
        <w:rPr>
          <w:rFonts w:ascii="Inter" w:hAnsi="Inter"/>
          <w:sz w:val="24"/>
          <w:szCs w:val="24"/>
          <w:lang w:val="en-US"/>
        </w:rPr>
      </w:pPr>
      <w:r w:rsidRPr="00FB5EDB">
        <w:rPr>
          <w:rFonts w:ascii="Inter" w:hAnsi="Inter"/>
          <w:sz w:val="24"/>
          <w:szCs w:val="24"/>
          <w:lang w:val="en-US"/>
        </w:rPr>
        <w:t>Cowering and flinching</w:t>
      </w:r>
    </w:p>
    <w:p w14:paraId="21AC5E79" w14:textId="52A7E18C" w:rsidR="00E976D8" w:rsidRPr="00FB5EDB" w:rsidRDefault="00E976D8" w:rsidP="00654570">
      <w:pPr>
        <w:pStyle w:val="ListParagraph"/>
        <w:numPr>
          <w:ilvl w:val="0"/>
          <w:numId w:val="2"/>
        </w:numPr>
        <w:spacing w:after="0"/>
        <w:ind w:left="1077" w:hanging="357"/>
        <w:rPr>
          <w:rFonts w:ascii="Inter" w:hAnsi="Inter"/>
          <w:sz w:val="24"/>
          <w:szCs w:val="24"/>
          <w:lang w:val="en-US"/>
        </w:rPr>
      </w:pPr>
      <w:r w:rsidRPr="00FB5EDB">
        <w:rPr>
          <w:rFonts w:ascii="Inter" w:hAnsi="Inter"/>
          <w:sz w:val="24"/>
          <w:szCs w:val="24"/>
          <w:lang w:val="en-US"/>
        </w:rPr>
        <w:t>Over-sexualised behaviour</w:t>
      </w:r>
    </w:p>
    <w:p w14:paraId="22552D04" w14:textId="0D3445DC" w:rsidR="00B06709" w:rsidRPr="00FB5EDB" w:rsidRDefault="00E976D8" w:rsidP="00654570">
      <w:pPr>
        <w:pStyle w:val="ListParagraph"/>
        <w:numPr>
          <w:ilvl w:val="0"/>
          <w:numId w:val="2"/>
        </w:numPr>
        <w:spacing w:after="0"/>
        <w:ind w:left="1077" w:hanging="357"/>
        <w:rPr>
          <w:rFonts w:ascii="Inter" w:hAnsi="Inter"/>
          <w:sz w:val="24"/>
          <w:szCs w:val="24"/>
          <w:lang w:val="en-US"/>
        </w:rPr>
      </w:pPr>
      <w:r w:rsidRPr="00FB5EDB">
        <w:rPr>
          <w:rFonts w:ascii="Inter" w:hAnsi="Inter"/>
          <w:sz w:val="24"/>
          <w:szCs w:val="24"/>
          <w:lang w:val="en-US"/>
        </w:rPr>
        <w:t xml:space="preserve">Lack of eye contact </w:t>
      </w:r>
    </w:p>
    <w:p w14:paraId="2968CFCE" w14:textId="77777777" w:rsidR="00E976D8" w:rsidRPr="00FB5EDB" w:rsidRDefault="00E976D8" w:rsidP="00E976D8">
      <w:pPr>
        <w:pStyle w:val="ListParagraph"/>
        <w:spacing w:after="120"/>
        <w:ind w:left="1077"/>
        <w:rPr>
          <w:rFonts w:ascii="Inter" w:hAnsi="Inter"/>
          <w:sz w:val="24"/>
          <w:szCs w:val="24"/>
          <w:lang w:val="en-US"/>
        </w:rPr>
      </w:pPr>
    </w:p>
    <w:p w14:paraId="38ACA841" w14:textId="5EC90641" w:rsidR="00B06709" w:rsidRPr="00FB5EDB" w:rsidRDefault="00B06709" w:rsidP="00B06709">
      <w:pPr>
        <w:pStyle w:val="ListParagraph"/>
        <w:spacing w:after="0"/>
        <w:ind w:hanging="720"/>
        <w:rPr>
          <w:rFonts w:ascii="Inter" w:hAnsi="Inter"/>
          <w:sz w:val="24"/>
          <w:szCs w:val="24"/>
          <w:lang w:val="en-US"/>
        </w:rPr>
      </w:pPr>
      <w:r w:rsidRPr="00FB5EDB">
        <w:rPr>
          <w:rFonts w:ascii="Inter" w:hAnsi="Inter"/>
          <w:sz w:val="24"/>
          <w:szCs w:val="24"/>
          <w:lang w:val="en-US"/>
        </w:rPr>
        <w:t>3.</w:t>
      </w:r>
      <w:r w:rsidR="00244346" w:rsidRPr="00FB5EDB">
        <w:rPr>
          <w:rFonts w:ascii="Inter" w:hAnsi="Inter"/>
          <w:sz w:val="24"/>
          <w:szCs w:val="24"/>
          <w:lang w:val="en-US"/>
        </w:rPr>
        <w:t>3</w:t>
      </w:r>
      <w:r w:rsidRPr="00FB5EDB">
        <w:rPr>
          <w:rFonts w:ascii="Inter" w:hAnsi="Inter"/>
          <w:sz w:val="24"/>
          <w:szCs w:val="24"/>
          <w:lang w:val="en-US"/>
        </w:rPr>
        <w:tab/>
      </w:r>
      <w:r w:rsidR="005C21BB" w:rsidRPr="00FB5EDB">
        <w:rPr>
          <w:rFonts w:ascii="Inter" w:hAnsi="Inter"/>
          <w:sz w:val="24"/>
          <w:szCs w:val="24"/>
          <w:lang w:val="en-US"/>
        </w:rPr>
        <w:t>Abuse can occur in any relationship and ma</w:t>
      </w:r>
      <w:r w:rsidR="00244346" w:rsidRPr="00FB5EDB">
        <w:rPr>
          <w:rFonts w:ascii="Inter" w:hAnsi="Inter"/>
          <w:sz w:val="24"/>
          <w:szCs w:val="24"/>
          <w:lang w:val="en-US"/>
        </w:rPr>
        <w:t xml:space="preserve">y result in significant harm or exploitation of the person subjected to it. </w:t>
      </w:r>
      <w:r w:rsidRPr="00FB5EDB">
        <w:rPr>
          <w:rFonts w:ascii="Inter" w:hAnsi="Inter"/>
          <w:sz w:val="24"/>
          <w:szCs w:val="24"/>
          <w:lang w:val="en-US"/>
        </w:rPr>
        <w:t>The person responsible for the abuse is very often</w:t>
      </w:r>
      <w:r w:rsidR="0061574E" w:rsidRPr="00FB5EDB">
        <w:rPr>
          <w:rFonts w:ascii="Inter" w:hAnsi="Inter"/>
          <w:sz w:val="24"/>
          <w:szCs w:val="24"/>
          <w:lang w:val="en-US"/>
        </w:rPr>
        <w:t>, but not always,</w:t>
      </w:r>
      <w:r w:rsidRPr="00FB5EDB">
        <w:rPr>
          <w:rFonts w:ascii="Inter" w:hAnsi="Inter"/>
          <w:sz w:val="24"/>
          <w:szCs w:val="24"/>
          <w:lang w:val="en-US"/>
        </w:rPr>
        <w:t xml:space="preserve"> well known to the person being abused and could be:</w:t>
      </w:r>
    </w:p>
    <w:p w14:paraId="52BF94A0" w14:textId="77777777" w:rsidR="00B06709" w:rsidRPr="00FB5EDB" w:rsidRDefault="00B06709" w:rsidP="00BF43DA">
      <w:pPr>
        <w:spacing w:after="0"/>
        <w:rPr>
          <w:rFonts w:ascii="Inter" w:hAnsi="Inter"/>
          <w:sz w:val="24"/>
          <w:szCs w:val="24"/>
          <w:lang w:val="en-US"/>
        </w:rPr>
      </w:pPr>
    </w:p>
    <w:p w14:paraId="1FA9E883" w14:textId="50984C5B" w:rsidR="00B06709" w:rsidRPr="00FB5EDB" w:rsidRDefault="00B06709" w:rsidP="00654570">
      <w:pPr>
        <w:pStyle w:val="ListParagraph"/>
        <w:numPr>
          <w:ilvl w:val="0"/>
          <w:numId w:val="2"/>
        </w:numPr>
        <w:spacing w:after="0"/>
        <w:ind w:left="1077" w:hanging="357"/>
        <w:rPr>
          <w:rFonts w:ascii="Inter" w:hAnsi="Inter"/>
          <w:sz w:val="24"/>
          <w:szCs w:val="24"/>
          <w:lang w:val="en-US"/>
        </w:rPr>
      </w:pPr>
      <w:r w:rsidRPr="00FB5EDB">
        <w:rPr>
          <w:rFonts w:ascii="Inter" w:hAnsi="Inter"/>
          <w:sz w:val="24"/>
          <w:szCs w:val="24"/>
          <w:lang w:val="en-US"/>
        </w:rPr>
        <w:t xml:space="preserve">a </w:t>
      </w:r>
      <w:r w:rsidR="00244346" w:rsidRPr="00FB5EDB">
        <w:rPr>
          <w:rFonts w:ascii="Inter" w:hAnsi="Inter"/>
          <w:sz w:val="24"/>
          <w:szCs w:val="24"/>
          <w:lang w:val="en-US"/>
        </w:rPr>
        <w:t>family member</w:t>
      </w:r>
    </w:p>
    <w:p w14:paraId="5449BFAE" w14:textId="77777777" w:rsidR="00B06709" w:rsidRPr="00FB5EDB" w:rsidRDefault="00B06709" w:rsidP="00654570">
      <w:pPr>
        <w:pStyle w:val="ListParagraph"/>
        <w:numPr>
          <w:ilvl w:val="0"/>
          <w:numId w:val="2"/>
        </w:numPr>
        <w:spacing w:after="0"/>
        <w:ind w:left="1077" w:hanging="357"/>
        <w:rPr>
          <w:rFonts w:ascii="Inter" w:hAnsi="Inter"/>
          <w:sz w:val="24"/>
          <w:szCs w:val="24"/>
          <w:lang w:val="en-US"/>
        </w:rPr>
      </w:pPr>
      <w:r w:rsidRPr="00FB5EDB">
        <w:rPr>
          <w:rFonts w:ascii="Inter" w:hAnsi="Inter"/>
          <w:sz w:val="24"/>
          <w:szCs w:val="24"/>
          <w:lang w:val="en-US"/>
        </w:rPr>
        <w:t>a friend</w:t>
      </w:r>
    </w:p>
    <w:p w14:paraId="2C4B6B1A" w14:textId="77777777" w:rsidR="00B06709" w:rsidRPr="00FB5EDB" w:rsidRDefault="00B06709" w:rsidP="00654570">
      <w:pPr>
        <w:pStyle w:val="ListParagraph"/>
        <w:numPr>
          <w:ilvl w:val="0"/>
          <w:numId w:val="2"/>
        </w:numPr>
        <w:spacing w:after="0"/>
        <w:ind w:left="1077" w:hanging="357"/>
        <w:rPr>
          <w:rFonts w:ascii="Inter" w:hAnsi="Inter"/>
          <w:sz w:val="24"/>
          <w:szCs w:val="24"/>
          <w:lang w:val="en-US"/>
        </w:rPr>
      </w:pPr>
      <w:r w:rsidRPr="00FB5EDB">
        <w:rPr>
          <w:rFonts w:ascii="Inter" w:hAnsi="Inter"/>
          <w:sz w:val="24"/>
          <w:szCs w:val="24"/>
          <w:lang w:val="en-US"/>
        </w:rPr>
        <w:t>a paid or unpaid carer</w:t>
      </w:r>
    </w:p>
    <w:p w14:paraId="330E529D" w14:textId="77777777" w:rsidR="00B06709" w:rsidRPr="00FB5EDB" w:rsidRDefault="00B06709" w:rsidP="00654570">
      <w:pPr>
        <w:pStyle w:val="ListParagraph"/>
        <w:numPr>
          <w:ilvl w:val="0"/>
          <w:numId w:val="2"/>
        </w:numPr>
        <w:spacing w:after="0"/>
        <w:ind w:left="1077" w:hanging="357"/>
        <w:rPr>
          <w:rFonts w:ascii="Inter" w:hAnsi="Inter"/>
          <w:sz w:val="24"/>
          <w:szCs w:val="24"/>
          <w:lang w:val="en-US"/>
        </w:rPr>
      </w:pPr>
      <w:r w:rsidRPr="00FB5EDB">
        <w:rPr>
          <w:rFonts w:ascii="Inter" w:hAnsi="Inter"/>
          <w:sz w:val="24"/>
          <w:szCs w:val="24"/>
          <w:lang w:val="en-US"/>
        </w:rPr>
        <w:t>a health or social care professional</w:t>
      </w:r>
    </w:p>
    <w:p w14:paraId="47840D0D" w14:textId="7D497107" w:rsidR="00B06709" w:rsidRPr="00FB5EDB" w:rsidRDefault="00B06709" w:rsidP="00654570">
      <w:pPr>
        <w:pStyle w:val="ListParagraph"/>
        <w:numPr>
          <w:ilvl w:val="0"/>
          <w:numId w:val="2"/>
        </w:numPr>
        <w:spacing w:after="0"/>
        <w:ind w:left="1077" w:hanging="357"/>
        <w:rPr>
          <w:rFonts w:ascii="Inter" w:hAnsi="Inter"/>
          <w:sz w:val="24"/>
          <w:szCs w:val="24"/>
          <w:lang w:val="en-US"/>
        </w:rPr>
      </w:pPr>
      <w:r w:rsidRPr="00FB5EDB">
        <w:rPr>
          <w:rFonts w:ascii="Inter" w:hAnsi="Inter"/>
          <w:sz w:val="24"/>
          <w:szCs w:val="24"/>
          <w:lang w:val="en-US"/>
        </w:rPr>
        <w:t>another resident or service user</w:t>
      </w:r>
      <w:r w:rsidR="00244346" w:rsidRPr="00FB5EDB">
        <w:rPr>
          <w:rFonts w:ascii="Inter" w:hAnsi="Inter"/>
          <w:sz w:val="24"/>
          <w:szCs w:val="24"/>
          <w:lang w:val="en-US"/>
        </w:rPr>
        <w:br/>
      </w:r>
    </w:p>
    <w:p w14:paraId="2FF59885" w14:textId="57E489CE" w:rsidR="00B06709" w:rsidRPr="00FB5EDB" w:rsidRDefault="00B06709" w:rsidP="00B06709">
      <w:pPr>
        <w:pStyle w:val="ListParagraph"/>
        <w:spacing w:after="0"/>
        <w:ind w:hanging="720"/>
        <w:rPr>
          <w:rFonts w:ascii="Inter" w:hAnsi="Inter"/>
          <w:sz w:val="24"/>
          <w:szCs w:val="24"/>
          <w:lang w:val="en-US"/>
        </w:rPr>
      </w:pPr>
      <w:r w:rsidRPr="00FB5EDB">
        <w:rPr>
          <w:rFonts w:ascii="Inter" w:hAnsi="Inter"/>
          <w:sz w:val="24"/>
          <w:szCs w:val="24"/>
          <w:lang w:val="en-US"/>
        </w:rPr>
        <w:t>3.</w:t>
      </w:r>
      <w:r w:rsidR="00244346" w:rsidRPr="00FB5EDB">
        <w:rPr>
          <w:rFonts w:ascii="Inter" w:hAnsi="Inter"/>
          <w:sz w:val="24"/>
          <w:szCs w:val="24"/>
          <w:lang w:val="en-US"/>
        </w:rPr>
        <w:t>4</w:t>
      </w:r>
      <w:r w:rsidRPr="00FB5EDB">
        <w:rPr>
          <w:rFonts w:ascii="Inter" w:hAnsi="Inter"/>
          <w:sz w:val="24"/>
          <w:szCs w:val="24"/>
          <w:lang w:val="en-US"/>
        </w:rPr>
        <w:tab/>
        <w:t xml:space="preserve">Abuse can be caused by a person deliberately intending to harm or </w:t>
      </w:r>
      <w:r w:rsidR="00582187" w:rsidRPr="00FB5EDB">
        <w:rPr>
          <w:rFonts w:ascii="Inter" w:hAnsi="Inter"/>
          <w:sz w:val="24"/>
          <w:szCs w:val="24"/>
          <w:lang w:val="en-US"/>
        </w:rPr>
        <w:t>neglect or</w:t>
      </w:r>
      <w:r w:rsidRPr="00FB5EDB">
        <w:rPr>
          <w:rFonts w:ascii="Inter" w:hAnsi="Inter"/>
          <w:sz w:val="24"/>
          <w:szCs w:val="24"/>
          <w:lang w:val="en-US"/>
        </w:rPr>
        <w:t xml:space="preserve"> failing to take the right action or through their ignorance. It can involve one or a number of people.</w:t>
      </w:r>
    </w:p>
    <w:p w14:paraId="76EF073B" w14:textId="77777777" w:rsidR="0038655D" w:rsidRPr="00FB5EDB" w:rsidRDefault="0038655D" w:rsidP="00B06709">
      <w:pPr>
        <w:pStyle w:val="ListParagraph"/>
        <w:spacing w:after="0"/>
        <w:ind w:hanging="720"/>
        <w:rPr>
          <w:rFonts w:ascii="Inter" w:hAnsi="Inter"/>
          <w:sz w:val="24"/>
          <w:szCs w:val="24"/>
          <w:lang w:val="en-US"/>
        </w:rPr>
      </w:pPr>
    </w:p>
    <w:p w14:paraId="3F29E32D" w14:textId="6CB40A01" w:rsidR="0038655D" w:rsidRPr="002823D3" w:rsidRDefault="0038655D" w:rsidP="0038655D">
      <w:pPr>
        <w:spacing w:after="0"/>
        <w:rPr>
          <w:rFonts w:ascii="Inter" w:hAnsi="Inter"/>
          <w:color w:val="0070C0"/>
          <w:sz w:val="24"/>
          <w:szCs w:val="24"/>
          <w:lang w:val="en-US"/>
        </w:rPr>
      </w:pPr>
      <w:r w:rsidRPr="002823D3">
        <w:rPr>
          <w:rFonts w:ascii="Inter" w:hAnsi="Inter"/>
          <w:color w:val="0070C0"/>
          <w:sz w:val="24"/>
          <w:szCs w:val="24"/>
          <w:lang w:val="en-US"/>
        </w:rPr>
        <w:t xml:space="preserve">4. </w:t>
      </w:r>
      <w:r w:rsidR="00EE1A0D" w:rsidRPr="002823D3">
        <w:rPr>
          <w:rFonts w:ascii="Inter" w:hAnsi="Inter"/>
          <w:color w:val="0070C0"/>
          <w:sz w:val="24"/>
          <w:szCs w:val="24"/>
          <w:lang w:val="en-US"/>
        </w:rPr>
        <w:tab/>
      </w:r>
      <w:r w:rsidRPr="002823D3">
        <w:rPr>
          <w:rFonts w:ascii="Inter" w:hAnsi="Inter"/>
          <w:b/>
          <w:bCs/>
          <w:color w:val="0070C0"/>
          <w:sz w:val="24"/>
          <w:szCs w:val="24"/>
          <w:lang w:val="en-US"/>
        </w:rPr>
        <w:t>G</w:t>
      </w:r>
      <w:r w:rsidR="00214B37" w:rsidRPr="002823D3">
        <w:rPr>
          <w:rFonts w:ascii="Inter" w:hAnsi="Inter"/>
          <w:b/>
          <w:bCs/>
          <w:color w:val="0070C0"/>
          <w:sz w:val="24"/>
          <w:szCs w:val="24"/>
          <w:lang w:val="en-US"/>
        </w:rPr>
        <w:t>HP</w:t>
      </w:r>
      <w:r w:rsidRPr="002823D3">
        <w:rPr>
          <w:rFonts w:ascii="Inter" w:hAnsi="Inter"/>
          <w:b/>
          <w:bCs/>
          <w:color w:val="0070C0"/>
          <w:sz w:val="24"/>
          <w:szCs w:val="24"/>
          <w:lang w:val="en-US"/>
        </w:rPr>
        <w:t xml:space="preserve"> Safeguarding Protocol</w:t>
      </w:r>
    </w:p>
    <w:p w14:paraId="5B7A8DFD" w14:textId="77777777" w:rsidR="0038655D" w:rsidRPr="00FB5EDB" w:rsidRDefault="0038655D" w:rsidP="0038655D">
      <w:pPr>
        <w:spacing w:after="0"/>
        <w:rPr>
          <w:rFonts w:ascii="Inter" w:hAnsi="Inter"/>
          <w:sz w:val="24"/>
          <w:szCs w:val="24"/>
          <w:lang w:val="en-US"/>
        </w:rPr>
      </w:pPr>
    </w:p>
    <w:p w14:paraId="281722A8" w14:textId="46BEC607" w:rsidR="0038655D" w:rsidRPr="00FB5EDB" w:rsidRDefault="004A73A3" w:rsidP="0038655D">
      <w:pPr>
        <w:pStyle w:val="ListParagraph"/>
        <w:spacing w:after="0"/>
        <w:ind w:hanging="720"/>
        <w:rPr>
          <w:rFonts w:ascii="Inter" w:hAnsi="Inter"/>
          <w:sz w:val="24"/>
          <w:szCs w:val="24"/>
          <w:lang w:val="en-US"/>
        </w:rPr>
      </w:pPr>
      <w:r w:rsidRPr="00FB5EDB">
        <w:rPr>
          <w:rFonts w:ascii="Inter" w:hAnsi="Inter"/>
          <w:sz w:val="24"/>
          <w:szCs w:val="24"/>
          <w:lang w:val="en-US"/>
        </w:rPr>
        <w:t>4</w:t>
      </w:r>
      <w:r w:rsidR="0038655D" w:rsidRPr="00FB5EDB">
        <w:rPr>
          <w:rFonts w:ascii="Inter" w:hAnsi="Inter"/>
          <w:sz w:val="24"/>
          <w:szCs w:val="24"/>
          <w:lang w:val="en-US"/>
        </w:rPr>
        <w:t>.</w:t>
      </w:r>
      <w:r w:rsidRPr="00FB5EDB">
        <w:rPr>
          <w:rFonts w:ascii="Inter" w:hAnsi="Inter"/>
          <w:sz w:val="24"/>
          <w:szCs w:val="24"/>
          <w:lang w:val="en-US"/>
        </w:rPr>
        <w:t>1</w:t>
      </w:r>
      <w:r w:rsidR="0038655D" w:rsidRPr="00FB5EDB">
        <w:rPr>
          <w:rFonts w:ascii="Inter" w:hAnsi="Inter"/>
          <w:sz w:val="24"/>
          <w:szCs w:val="24"/>
          <w:lang w:val="en-US"/>
        </w:rPr>
        <w:tab/>
      </w:r>
      <w:r w:rsidRPr="00FB5EDB">
        <w:rPr>
          <w:rFonts w:ascii="Inter" w:hAnsi="Inter"/>
          <w:sz w:val="24"/>
          <w:szCs w:val="24"/>
          <w:lang w:val="en-US"/>
        </w:rPr>
        <w:t>G</w:t>
      </w:r>
      <w:r w:rsidR="00214B37">
        <w:rPr>
          <w:rFonts w:ascii="Inter" w:hAnsi="Inter"/>
          <w:sz w:val="24"/>
          <w:szCs w:val="24"/>
          <w:lang w:val="en-US"/>
        </w:rPr>
        <w:t>HP</w:t>
      </w:r>
      <w:r w:rsidRPr="00FB5EDB">
        <w:rPr>
          <w:rFonts w:ascii="Inter" w:hAnsi="Inter"/>
          <w:sz w:val="24"/>
          <w:szCs w:val="24"/>
          <w:lang w:val="en-US"/>
        </w:rPr>
        <w:t xml:space="preserve"> has a </w:t>
      </w:r>
      <w:r w:rsidR="001974BD">
        <w:rPr>
          <w:rFonts w:ascii="Inter" w:hAnsi="Inter"/>
          <w:sz w:val="24"/>
          <w:szCs w:val="24"/>
          <w:lang w:val="en-US"/>
        </w:rPr>
        <w:t>D</w:t>
      </w:r>
      <w:r w:rsidRPr="00FB5EDB">
        <w:rPr>
          <w:rFonts w:ascii="Inter" w:hAnsi="Inter"/>
          <w:sz w:val="24"/>
          <w:szCs w:val="24"/>
          <w:lang w:val="en-US"/>
        </w:rPr>
        <w:t xml:space="preserve">esignated Safeguarding </w:t>
      </w:r>
      <w:r w:rsidR="009B34A7" w:rsidRPr="00FB5EDB">
        <w:rPr>
          <w:rFonts w:ascii="Inter" w:hAnsi="Inter"/>
          <w:sz w:val="24"/>
          <w:szCs w:val="24"/>
          <w:lang w:val="en-US"/>
        </w:rPr>
        <w:t xml:space="preserve">Lead </w:t>
      </w:r>
      <w:r w:rsidRPr="00FB5EDB">
        <w:rPr>
          <w:rFonts w:ascii="Inter" w:hAnsi="Inter"/>
          <w:sz w:val="24"/>
          <w:szCs w:val="24"/>
          <w:lang w:val="en-US"/>
        </w:rPr>
        <w:t xml:space="preserve">who is responsible for the overall Safeguarding of </w:t>
      </w:r>
      <w:r w:rsidR="00A11D89" w:rsidRPr="00FB5EDB">
        <w:rPr>
          <w:rFonts w:ascii="Inter" w:hAnsi="Inter"/>
          <w:sz w:val="24"/>
          <w:szCs w:val="24"/>
          <w:lang w:val="en-US"/>
        </w:rPr>
        <w:t>all staff, volunteers and guests (details below).</w:t>
      </w:r>
    </w:p>
    <w:p w14:paraId="7ADEBD64" w14:textId="42CBE156" w:rsidR="00A11D89" w:rsidRPr="00FB5EDB" w:rsidRDefault="00A11D89" w:rsidP="0038655D">
      <w:pPr>
        <w:pStyle w:val="ListParagraph"/>
        <w:spacing w:after="0"/>
        <w:ind w:hanging="720"/>
        <w:rPr>
          <w:rFonts w:ascii="Inter" w:hAnsi="Inter"/>
          <w:sz w:val="24"/>
          <w:szCs w:val="24"/>
          <w:lang w:val="en-US"/>
        </w:rPr>
      </w:pPr>
    </w:p>
    <w:p w14:paraId="1CDBDB77" w14:textId="52F19E8E" w:rsidR="00A11D89" w:rsidRPr="00FB5EDB" w:rsidRDefault="00A11D89" w:rsidP="00A11D89">
      <w:pPr>
        <w:pStyle w:val="ListParagraph"/>
        <w:spacing w:after="0"/>
        <w:ind w:hanging="720"/>
        <w:rPr>
          <w:rFonts w:ascii="Inter" w:hAnsi="Inter"/>
          <w:sz w:val="24"/>
          <w:szCs w:val="24"/>
          <w:lang w:val="en-US"/>
        </w:rPr>
      </w:pPr>
      <w:r w:rsidRPr="00FB5EDB">
        <w:rPr>
          <w:rFonts w:ascii="Inter" w:hAnsi="Inter"/>
          <w:sz w:val="24"/>
          <w:szCs w:val="24"/>
          <w:lang w:val="en-US"/>
        </w:rPr>
        <w:t>4.1</w:t>
      </w:r>
      <w:r w:rsidRPr="00FB5EDB">
        <w:rPr>
          <w:rFonts w:ascii="Inter" w:hAnsi="Inter"/>
          <w:sz w:val="24"/>
          <w:szCs w:val="24"/>
          <w:lang w:val="en-US"/>
        </w:rPr>
        <w:tab/>
        <w:t>Before volunteering at the shelter, all volunteers will undergo training which will cover safeguarding in detail. The training covers the following topics:</w:t>
      </w:r>
      <w:r w:rsidR="0068561E" w:rsidRPr="00FB5EDB">
        <w:rPr>
          <w:rFonts w:ascii="Inter" w:hAnsi="Inter"/>
          <w:sz w:val="24"/>
          <w:szCs w:val="24"/>
          <w:lang w:val="en-US"/>
        </w:rPr>
        <w:br/>
      </w:r>
    </w:p>
    <w:p w14:paraId="3F95887C" w14:textId="626EE26F" w:rsidR="00A11D89" w:rsidRPr="00FB5EDB" w:rsidRDefault="00717142" w:rsidP="0068561E">
      <w:pPr>
        <w:pStyle w:val="ListParagraph"/>
        <w:numPr>
          <w:ilvl w:val="0"/>
          <w:numId w:val="10"/>
        </w:numPr>
        <w:spacing w:after="0" w:line="360" w:lineRule="auto"/>
        <w:rPr>
          <w:rFonts w:ascii="Inter" w:hAnsi="Inter"/>
          <w:sz w:val="24"/>
          <w:szCs w:val="24"/>
          <w:lang w:val="en-US"/>
        </w:rPr>
      </w:pPr>
      <w:r w:rsidRPr="00FB5EDB">
        <w:rPr>
          <w:rFonts w:ascii="Inter" w:hAnsi="Inter"/>
          <w:sz w:val="24"/>
          <w:szCs w:val="24"/>
          <w:lang w:val="en-US"/>
        </w:rPr>
        <w:t>De</w:t>
      </w:r>
      <w:r w:rsidR="0068561E" w:rsidRPr="00FB5EDB">
        <w:rPr>
          <w:rFonts w:ascii="Inter" w:hAnsi="Inter"/>
          <w:sz w:val="24"/>
          <w:szCs w:val="24"/>
          <w:lang w:val="en-US"/>
        </w:rPr>
        <w:t>-</w:t>
      </w:r>
      <w:r w:rsidRPr="00FB5EDB">
        <w:rPr>
          <w:rFonts w:ascii="Inter" w:hAnsi="Inter"/>
          <w:sz w:val="24"/>
          <w:szCs w:val="24"/>
          <w:lang w:val="en-US"/>
        </w:rPr>
        <w:t>escalation</w:t>
      </w:r>
    </w:p>
    <w:p w14:paraId="131E1EC9" w14:textId="59F488F2" w:rsidR="00717142" w:rsidRPr="00FB5EDB" w:rsidRDefault="00717142" w:rsidP="0068561E">
      <w:pPr>
        <w:pStyle w:val="ListParagraph"/>
        <w:numPr>
          <w:ilvl w:val="0"/>
          <w:numId w:val="10"/>
        </w:numPr>
        <w:spacing w:after="0" w:line="360" w:lineRule="auto"/>
        <w:rPr>
          <w:rFonts w:ascii="Inter" w:hAnsi="Inter"/>
          <w:sz w:val="24"/>
          <w:szCs w:val="24"/>
          <w:lang w:val="en-US"/>
        </w:rPr>
      </w:pPr>
      <w:r w:rsidRPr="00FB5EDB">
        <w:rPr>
          <w:rFonts w:ascii="Inter" w:hAnsi="Inter"/>
          <w:sz w:val="24"/>
          <w:szCs w:val="24"/>
          <w:lang w:val="en-US"/>
        </w:rPr>
        <w:t>Managing and maintaining boundaries</w:t>
      </w:r>
    </w:p>
    <w:p w14:paraId="702A5BEF" w14:textId="5F640046" w:rsidR="0068561E" w:rsidRDefault="0068561E" w:rsidP="0068561E">
      <w:pPr>
        <w:pStyle w:val="ListParagraph"/>
        <w:numPr>
          <w:ilvl w:val="0"/>
          <w:numId w:val="10"/>
        </w:numPr>
        <w:spacing w:after="0" w:line="360" w:lineRule="auto"/>
        <w:rPr>
          <w:rFonts w:ascii="Inter" w:hAnsi="Inter"/>
          <w:sz w:val="24"/>
          <w:szCs w:val="24"/>
          <w:lang w:val="en-US"/>
        </w:rPr>
      </w:pPr>
      <w:r w:rsidRPr="00FB5EDB">
        <w:rPr>
          <w:rFonts w:ascii="Inter" w:hAnsi="Inter"/>
          <w:sz w:val="24"/>
          <w:szCs w:val="24"/>
          <w:lang w:val="en-US"/>
        </w:rPr>
        <w:lastRenderedPageBreak/>
        <w:t xml:space="preserve">Substance misuse </w:t>
      </w:r>
    </w:p>
    <w:p w14:paraId="7636B221" w14:textId="5A5A1D65" w:rsidR="00AA23B6" w:rsidRPr="00EF23D4" w:rsidRDefault="001C2EDB" w:rsidP="00630F6D">
      <w:pPr>
        <w:pStyle w:val="ListParagraph"/>
        <w:numPr>
          <w:ilvl w:val="0"/>
          <w:numId w:val="10"/>
        </w:numPr>
        <w:spacing w:after="0" w:line="360" w:lineRule="auto"/>
        <w:rPr>
          <w:rFonts w:ascii="Inter" w:hAnsi="Inter"/>
          <w:sz w:val="24"/>
          <w:szCs w:val="24"/>
          <w:lang w:val="en-US"/>
        </w:rPr>
      </w:pPr>
      <w:r w:rsidRPr="00EF23D4">
        <w:rPr>
          <w:rFonts w:ascii="Inter" w:hAnsi="Inter"/>
          <w:sz w:val="24"/>
          <w:szCs w:val="24"/>
          <w:lang w:val="en-US"/>
        </w:rPr>
        <w:t>Lines of reporting</w:t>
      </w:r>
      <w:r w:rsidR="00DD51C0" w:rsidRPr="00EF23D4">
        <w:rPr>
          <w:rFonts w:ascii="Inter" w:hAnsi="Inter"/>
          <w:sz w:val="24"/>
          <w:szCs w:val="24"/>
          <w:lang w:val="en-US"/>
        </w:rPr>
        <w:t>/ who they should speak to</w:t>
      </w:r>
    </w:p>
    <w:p w14:paraId="4C774ABB" w14:textId="77777777" w:rsidR="00AB4683" w:rsidRDefault="00AB4683" w:rsidP="00AB4683">
      <w:pPr>
        <w:spacing w:after="0" w:line="360" w:lineRule="auto"/>
        <w:rPr>
          <w:rFonts w:ascii="Inter" w:hAnsi="Inter"/>
          <w:sz w:val="24"/>
          <w:szCs w:val="24"/>
          <w:lang w:val="en-US"/>
        </w:rPr>
      </w:pPr>
    </w:p>
    <w:p w14:paraId="5BEBDB02" w14:textId="24A315BD" w:rsidR="00AB4683" w:rsidRPr="00EF23D4" w:rsidRDefault="00AB4683" w:rsidP="00AB4683">
      <w:pPr>
        <w:spacing w:after="0" w:line="360" w:lineRule="auto"/>
        <w:rPr>
          <w:rFonts w:ascii="Inter" w:hAnsi="Inter"/>
          <w:sz w:val="24"/>
          <w:szCs w:val="24"/>
          <w:lang w:val="en-US"/>
        </w:rPr>
      </w:pPr>
      <w:r>
        <w:rPr>
          <w:rFonts w:ascii="Inter" w:hAnsi="Inter"/>
          <w:sz w:val="24"/>
          <w:szCs w:val="24"/>
          <w:lang w:val="en-US"/>
        </w:rPr>
        <w:t>4.1</w:t>
      </w:r>
      <w:r>
        <w:rPr>
          <w:rFonts w:ascii="Inter" w:hAnsi="Inter"/>
          <w:sz w:val="24"/>
          <w:szCs w:val="24"/>
          <w:lang w:val="en-US"/>
        </w:rPr>
        <w:tab/>
      </w:r>
      <w:r w:rsidRPr="00EF23D4">
        <w:rPr>
          <w:rFonts w:ascii="Inter" w:hAnsi="Inter"/>
          <w:sz w:val="24"/>
          <w:szCs w:val="24"/>
          <w:lang w:val="en-US"/>
        </w:rPr>
        <w:t>Volunteers will receive a</w:t>
      </w:r>
      <w:r w:rsidR="00875BE6" w:rsidRPr="00EF23D4">
        <w:rPr>
          <w:rFonts w:ascii="Inter" w:hAnsi="Inter"/>
          <w:sz w:val="24"/>
          <w:szCs w:val="24"/>
          <w:lang w:val="en-US"/>
        </w:rPr>
        <w:t>n annual</w:t>
      </w:r>
      <w:r w:rsidRPr="00EF23D4">
        <w:rPr>
          <w:rFonts w:ascii="Inter" w:hAnsi="Inter"/>
          <w:sz w:val="24"/>
          <w:szCs w:val="24"/>
          <w:lang w:val="en-US"/>
        </w:rPr>
        <w:t xml:space="preserve"> refresher course before each night shelter season.</w:t>
      </w:r>
    </w:p>
    <w:p w14:paraId="149CB571" w14:textId="77777777" w:rsidR="0068561E" w:rsidRPr="00FB5EDB" w:rsidRDefault="0068561E" w:rsidP="0068561E">
      <w:pPr>
        <w:pStyle w:val="ListParagraph"/>
        <w:spacing w:after="0"/>
        <w:ind w:left="1800"/>
        <w:rPr>
          <w:rFonts w:ascii="Inter" w:hAnsi="Inter"/>
          <w:sz w:val="24"/>
          <w:szCs w:val="24"/>
          <w:lang w:val="en-US"/>
        </w:rPr>
      </w:pPr>
    </w:p>
    <w:p w14:paraId="5E948BB4" w14:textId="644BD080" w:rsidR="00A11D89" w:rsidRPr="00FB5EDB" w:rsidRDefault="00A11D89" w:rsidP="00A11D89">
      <w:pPr>
        <w:pStyle w:val="ListParagraph"/>
        <w:spacing w:after="0"/>
        <w:ind w:hanging="720"/>
        <w:rPr>
          <w:rFonts w:ascii="Inter" w:hAnsi="Inter"/>
          <w:sz w:val="24"/>
          <w:szCs w:val="24"/>
          <w:lang w:val="en-US"/>
        </w:rPr>
      </w:pPr>
      <w:r w:rsidRPr="00FB5EDB">
        <w:rPr>
          <w:rFonts w:ascii="Inter" w:hAnsi="Inter"/>
          <w:sz w:val="24"/>
          <w:szCs w:val="24"/>
          <w:lang w:val="en-US"/>
        </w:rPr>
        <w:t>4.1</w:t>
      </w:r>
      <w:r w:rsidRPr="00FB5EDB">
        <w:rPr>
          <w:rFonts w:ascii="Inter" w:hAnsi="Inter"/>
          <w:sz w:val="24"/>
          <w:szCs w:val="24"/>
          <w:lang w:val="en-US"/>
        </w:rPr>
        <w:tab/>
      </w:r>
      <w:r w:rsidR="0068561E" w:rsidRPr="00FB5EDB">
        <w:rPr>
          <w:rFonts w:ascii="Inter" w:hAnsi="Inter"/>
          <w:sz w:val="24"/>
          <w:szCs w:val="24"/>
          <w:lang w:val="en-US"/>
        </w:rPr>
        <w:t>All staff will receive Safeguarding Training</w:t>
      </w:r>
      <w:r w:rsidR="00EF23D4">
        <w:rPr>
          <w:rFonts w:ascii="Inter" w:hAnsi="Inter"/>
          <w:sz w:val="24"/>
          <w:szCs w:val="24"/>
          <w:lang w:val="en-US"/>
        </w:rPr>
        <w:t>.</w:t>
      </w:r>
      <w:r w:rsidR="00A467A7">
        <w:rPr>
          <w:rFonts w:ascii="Inter" w:hAnsi="Inter"/>
          <w:sz w:val="24"/>
          <w:szCs w:val="24"/>
          <w:lang w:val="en-US"/>
        </w:rPr>
        <w:t xml:space="preserve"> The provider that we use for our training is High Speed Training. The</w:t>
      </w:r>
      <w:r w:rsidR="00EF23D4">
        <w:rPr>
          <w:rFonts w:ascii="Inter" w:hAnsi="Inter"/>
          <w:sz w:val="24"/>
          <w:szCs w:val="24"/>
          <w:lang w:val="en-US"/>
        </w:rPr>
        <w:t xml:space="preserve"> </w:t>
      </w:r>
      <w:r w:rsidR="00214B37">
        <w:rPr>
          <w:rFonts w:ascii="Inter" w:hAnsi="Inter"/>
          <w:sz w:val="24"/>
          <w:szCs w:val="24"/>
          <w:lang w:val="en-US"/>
        </w:rPr>
        <w:t xml:space="preserve">CEO &amp; </w:t>
      </w:r>
      <w:r w:rsidR="00EF23D4">
        <w:rPr>
          <w:rFonts w:ascii="Inter" w:hAnsi="Inter"/>
          <w:sz w:val="24"/>
          <w:szCs w:val="24"/>
          <w:lang w:val="en-US"/>
        </w:rPr>
        <w:t>Casework</w:t>
      </w:r>
      <w:r w:rsidR="00214B37">
        <w:rPr>
          <w:rFonts w:ascii="Inter" w:hAnsi="Inter"/>
          <w:sz w:val="24"/>
          <w:szCs w:val="24"/>
          <w:lang w:val="en-US"/>
        </w:rPr>
        <w:t xml:space="preserve"> Lead</w:t>
      </w:r>
      <w:r w:rsidR="00EF23D4">
        <w:rPr>
          <w:rFonts w:ascii="Inter" w:hAnsi="Inter"/>
          <w:sz w:val="24"/>
          <w:szCs w:val="24"/>
          <w:lang w:val="en-US"/>
        </w:rPr>
        <w:t xml:space="preserve"> are Level </w:t>
      </w:r>
      <w:r w:rsidR="00A467A7">
        <w:rPr>
          <w:rFonts w:ascii="Inter" w:hAnsi="Inter"/>
          <w:sz w:val="24"/>
          <w:szCs w:val="24"/>
          <w:lang w:val="en-US"/>
        </w:rPr>
        <w:t>3/other staff level 2</w:t>
      </w:r>
      <w:r w:rsidR="00BA2F3D">
        <w:rPr>
          <w:rFonts w:ascii="Inter" w:hAnsi="Inter"/>
          <w:sz w:val="24"/>
          <w:szCs w:val="24"/>
          <w:lang w:val="en-US"/>
        </w:rPr>
        <w:t>.</w:t>
      </w:r>
    </w:p>
    <w:p w14:paraId="3DFCFD82" w14:textId="75AA3CEF" w:rsidR="0068561E" w:rsidRPr="00FB5EDB" w:rsidRDefault="0068561E" w:rsidP="00A11D89">
      <w:pPr>
        <w:pStyle w:val="ListParagraph"/>
        <w:spacing w:after="0"/>
        <w:ind w:hanging="720"/>
        <w:rPr>
          <w:rFonts w:ascii="Inter" w:hAnsi="Inter"/>
          <w:sz w:val="24"/>
          <w:szCs w:val="24"/>
          <w:lang w:val="en-US"/>
        </w:rPr>
      </w:pPr>
    </w:p>
    <w:p w14:paraId="3123CFFB" w14:textId="6A3E47A9" w:rsidR="0038655D" w:rsidRDefault="0068561E" w:rsidP="00C02288">
      <w:pPr>
        <w:pStyle w:val="ListParagraph"/>
        <w:spacing w:after="0"/>
        <w:ind w:hanging="720"/>
        <w:rPr>
          <w:rFonts w:ascii="Inter" w:hAnsi="Inter"/>
          <w:sz w:val="24"/>
          <w:szCs w:val="24"/>
          <w:lang w:val="en-US"/>
        </w:rPr>
      </w:pPr>
      <w:r w:rsidRPr="00FB5EDB">
        <w:rPr>
          <w:rFonts w:ascii="Inter" w:hAnsi="Inter"/>
          <w:sz w:val="24"/>
          <w:szCs w:val="24"/>
          <w:lang w:val="en-US"/>
        </w:rPr>
        <w:t>4.1</w:t>
      </w:r>
      <w:r w:rsidRPr="00FB5EDB">
        <w:rPr>
          <w:rFonts w:ascii="Inter" w:hAnsi="Inter"/>
          <w:sz w:val="24"/>
          <w:szCs w:val="24"/>
          <w:lang w:val="en-US"/>
        </w:rPr>
        <w:tab/>
        <w:t xml:space="preserve">All staff must have an up-to-date </w:t>
      </w:r>
      <w:r w:rsidR="00C02288" w:rsidRPr="00FB5EDB">
        <w:rPr>
          <w:rFonts w:ascii="Inter" w:hAnsi="Inter"/>
          <w:sz w:val="24"/>
          <w:szCs w:val="24"/>
          <w:lang w:val="en-US"/>
        </w:rPr>
        <w:t>DBS check</w:t>
      </w:r>
      <w:r w:rsidR="002D6C4F">
        <w:rPr>
          <w:rFonts w:ascii="Inter" w:hAnsi="Inter"/>
          <w:sz w:val="24"/>
          <w:szCs w:val="24"/>
          <w:lang w:val="en-US"/>
        </w:rPr>
        <w:t>.</w:t>
      </w:r>
    </w:p>
    <w:p w14:paraId="1F948F90" w14:textId="77777777" w:rsidR="004549E1" w:rsidRDefault="004549E1" w:rsidP="00C02288">
      <w:pPr>
        <w:pStyle w:val="ListParagraph"/>
        <w:spacing w:after="0"/>
        <w:ind w:hanging="720"/>
        <w:rPr>
          <w:rFonts w:ascii="Inter" w:hAnsi="Inter"/>
          <w:sz w:val="24"/>
          <w:szCs w:val="24"/>
          <w:lang w:val="en-US"/>
        </w:rPr>
      </w:pPr>
    </w:p>
    <w:p w14:paraId="0892E442" w14:textId="177E0F5B" w:rsidR="0038655D" w:rsidRDefault="004549E1" w:rsidP="00F1106F">
      <w:pPr>
        <w:pStyle w:val="ListParagraph"/>
        <w:spacing w:after="0"/>
        <w:ind w:hanging="720"/>
        <w:rPr>
          <w:rFonts w:ascii="Inter" w:hAnsi="Inter"/>
          <w:color w:val="FF0000"/>
          <w:sz w:val="24"/>
          <w:szCs w:val="24"/>
          <w:lang w:val="en-US"/>
        </w:rPr>
      </w:pPr>
      <w:r>
        <w:rPr>
          <w:rFonts w:ascii="Inter" w:hAnsi="Inter"/>
          <w:sz w:val="24"/>
          <w:szCs w:val="24"/>
          <w:lang w:val="en-US"/>
        </w:rPr>
        <w:t>4.1</w:t>
      </w:r>
      <w:r>
        <w:rPr>
          <w:rFonts w:ascii="Inter" w:hAnsi="Inter"/>
          <w:sz w:val="24"/>
          <w:szCs w:val="24"/>
          <w:lang w:val="en-US"/>
        </w:rPr>
        <w:tab/>
      </w:r>
      <w:r w:rsidRPr="00BA2F3D">
        <w:rPr>
          <w:rFonts w:ascii="Inter" w:hAnsi="Inter"/>
          <w:sz w:val="24"/>
          <w:szCs w:val="24"/>
          <w:lang w:val="en-US"/>
        </w:rPr>
        <w:t>All guests staying at the night shelter will be given an induction</w:t>
      </w:r>
      <w:r w:rsidR="00E75A09" w:rsidRPr="00BA2F3D">
        <w:rPr>
          <w:rFonts w:ascii="Inter" w:hAnsi="Inter"/>
          <w:sz w:val="24"/>
          <w:szCs w:val="24"/>
          <w:lang w:val="en-US"/>
        </w:rPr>
        <w:t xml:space="preserve">, </w:t>
      </w:r>
      <w:r w:rsidR="00CB4CB6" w:rsidRPr="00BA2F3D">
        <w:rPr>
          <w:rFonts w:ascii="Inter" w:hAnsi="Inter"/>
          <w:sz w:val="24"/>
          <w:szCs w:val="24"/>
          <w:lang w:val="en-US"/>
        </w:rPr>
        <w:t xml:space="preserve">which will include references to safeguarding. </w:t>
      </w:r>
      <w:r w:rsidR="00F1106F" w:rsidRPr="00BA2F3D">
        <w:rPr>
          <w:rFonts w:ascii="Inter" w:hAnsi="Inter"/>
          <w:sz w:val="24"/>
          <w:szCs w:val="24"/>
          <w:lang w:val="en-US"/>
        </w:rPr>
        <w:t xml:space="preserve">Guests will know who to speak to in the event of a safeguarding situation. </w:t>
      </w:r>
    </w:p>
    <w:p w14:paraId="6B4105F0" w14:textId="77777777" w:rsidR="00F46117" w:rsidRDefault="00F46117" w:rsidP="00F1106F">
      <w:pPr>
        <w:pStyle w:val="ListParagraph"/>
        <w:spacing w:after="0"/>
        <w:ind w:hanging="720"/>
        <w:rPr>
          <w:rFonts w:ascii="Inter" w:hAnsi="Inter"/>
          <w:sz w:val="24"/>
          <w:szCs w:val="24"/>
          <w:lang w:val="en-US"/>
        </w:rPr>
      </w:pPr>
    </w:p>
    <w:p w14:paraId="2DFDA7BD" w14:textId="0EEAF002" w:rsidR="00F46117" w:rsidRPr="00403999" w:rsidRDefault="00F46117" w:rsidP="00F1106F">
      <w:pPr>
        <w:pStyle w:val="ListParagraph"/>
        <w:spacing w:after="0"/>
        <w:ind w:hanging="720"/>
        <w:rPr>
          <w:rFonts w:ascii="Inter" w:hAnsi="Inter"/>
          <w:sz w:val="24"/>
          <w:szCs w:val="24"/>
          <w:lang w:val="en-US"/>
        </w:rPr>
      </w:pPr>
      <w:r>
        <w:rPr>
          <w:rFonts w:ascii="Inter" w:hAnsi="Inter"/>
          <w:sz w:val="24"/>
          <w:szCs w:val="24"/>
          <w:lang w:val="en-US"/>
        </w:rPr>
        <w:t xml:space="preserve">4.1 </w:t>
      </w:r>
      <w:r>
        <w:rPr>
          <w:rFonts w:ascii="Inter" w:hAnsi="Inter"/>
          <w:sz w:val="24"/>
          <w:szCs w:val="24"/>
          <w:lang w:val="en-US"/>
        </w:rPr>
        <w:tab/>
      </w:r>
      <w:r w:rsidRPr="00403999">
        <w:rPr>
          <w:rFonts w:ascii="Inter" w:hAnsi="Inter"/>
          <w:sz w:val="24"/>
          <w:szCs w:val="24"/>
          <w:lang w:val="en-US"/>
        </w:rPr>
        <w:t xml:space="preserve">A copy of the </w:t>
      </w:r>
      <w:r w:rsidR="00875BE6" w:rsidRPr="00403999">
        <w:rPr>
          <w:rFonts w:ascii="Inter" w:hAnsi="Inter"/>
          <w:sz w:val="24"/>
          <w:szCs w:val="24"/>
          <w:lang w:val="en-US"/>
        </w:rPr>
        <w:t xml:space="preserve">shelter safeguarding policy </w:t>
      </w:r>
      <w:r w:rsidR="00AA23B6" w:rsidRPr="00403999">
        <w:rPr>
          <w:rFonts w:ascii="Inter" w:hAnsi="Inter"/>
          <w:sz w:val="24"/>
          <w:szCs w:val="24"/>
          <w:lang w:val="en-US"/>
        </w:rPr>
        <w:t xml:space="preserve">will be </w:t>
      </w:r>
      <w:r w:rsidR="00630F6D" w:rsidRPr="00403999">
        <w:rPr>
          <w:rFonts w:ascii="Inter" w:hAnsi="Inter"/>
          <w:sz w:val="24"/>
          <w:szCs w:val="24"/>
          <w:lang w:val="en-US"/>
        </w:rPr>
        <w:t xml:space="preserve">kept </w:t>
      </w:r>
      <w:r w:rsidR="00403999" w:rsidRPr="00403999">
        <w:rPr>
          <w:rFonts w:ascii="Inter" w:hAnsi="Inter"/>
          <w:sz w:val="24"/>
          <w:szCs w:val="24"/>
          <w:lang w:val="en-US"/>
        </w:rPr>
        <w:t xml:space="preserve">in the office and casework office </w:t>
      </w:r>
      <w:r w:rsidR="00746A63" w:rsidRPr="00403999">
        <w:rPr>
          <w:rFonts w:ascii="Inter" w:hAnsi="Inter"/>
          <w:sz w:val="24"/>
          <w:szCs w:val="24"/>
          <w:lang w:val="en-US"/>
        </w:rPr>
        <w:t>so that guests, volunteers and staff members can refer to it as needed.</w:t>
      </w:r>
      <w:r w:rsidR="00206327">
        <w:rPr>
          <w:rFonts w:ascii="Inter" w:hAnsi="Inter"/>
          <w:sz w:val="24"/>
          <w:szCs w:val="24"/>
          <w:lang w:val="en-US"/>
        </w:rPr>
        <w:t xml:space="preserve"> It is also on GHP’s website</w:t>
      </w:r>
      <w:r w:rsidR="00056B1D">
        <w:rPr>
          <w:rFonts w:ascii="Inter" w:hAnsi="Inter"/>
          <w:sz w:val="24"/>
          <w:szCs w:val="24"/>
          <w:lang w:val="en-US"/>
        </w:rPr>
        <w:t xml:space="preserve">. </w:t>
      </w:r>
    </w:p>
    <w:p w14:paraId="1F94EB88" w14:textId="77777777" w:rsidR="0078716A" w:rsidRPr="00FB5EDB" w:rsidRDefault="0078716A" w:rsidP="0078716A">
      <w:pPr>
        <w:spacing w:after="0"/>
        <w:rPr>
          <w:rFonts w:ascii="Inter" w:hAnsi="Inter" w:cs="Calibri"/>
          <w:b/>
          <w:color w:val="000000"/>
          <w:sz w:val="24"/>
          <w:szCs w:val="24"/>
          <w:shd w:val="clear" w:color="auto" w:fill="FFFFFF"/>
        </w:rPr>
      </w:pPr>
    </w:p>
    <w:p w14:paraId="06D9CFDC" w14:textId="72F2A241" w:rsidR="00B06709" w:rsidRPr="002823D3" w:rsidRDefault="0038655D" w:rsidP="0038655D">
      <w:pPr>
        <w:pStyle w:val="ListParagraph"/>
        <w:spacing w:after="0"/>
        <w:ind w:hanging="720"/>
        <w:rPr>
          <w:rFonts w:ascii="Inter" w:hAnsi="Inter"/>
          <w:b/>
          <w:color w:val="0070C0"/>
          <w:sz w:val="24"/>
          <w:szCs w:val="24"/>
        </w:rPr>
      </w:pPr>
      <w:r w:rsidRPr="002823D3">
        <w:rPr>
          <w:rFonts w:ascii="Inter" w:hAnsi="Inter"/>
          <w:b/>
          <w:color w:val="0070C0"/>
          <w:sz w:val="24"/>
          <w:szCs w:val="24"/>
        </w:rPr>
        <w:t>5</w:t>
      </w:r>
      <w:r w:rsidR="00B06709" w:rsidRPr="002823D3">
        <w:rPr>
          <w:rFonts w:ascii="Inter" w:hAnsi="Inter"/>
          <w:b/>
          <w:color w:val="0070C0"/>
          <w:sz w:val="24"/>
          <w:szCs w:val="24"/>
        </w:rPr>
        <w:t>.</w:t>
      </w:r>
      <w:r w:rsidR="00B06709" w:rsidRPr="002823D3">
        <w:rPr>
          <w:rFonts w:ascii="Inter" w:hAnsi="Inter"/>
          <w:b/>
          <w:color w:val="0070C0"/>
          <w:sz w:val="24"/>
          <w:szCs w:val="24"/>
        </w:rPr>
        <w:tab/>
        <w:t>Procedure in the event of an incident or allegation or disclosure made to a staff member, trustee or volunteer</w:t>
      </w:r>
    </w:p>
    <w:p w14:paraId="6D07D9C0" w14:textId="77777777" w:rsidR="00B06709" w:rsidRPr="00FB5EDB" w:rsidRDefault="00B06709" w:rsidP="00B06709">
      <w:pPr>
        <w:pStyle w:val="ListParagraph"/>
        <w:spacing w:after="0"/>
        <w:ind w:left="0"/>
        <w:rPr>
          <w:rFonts w:ascii="Inter" w:hAnsi="Inter"/>
          <w:b/>
          <w:sz w:val="24"/>
          <w:szCs w:val="24"/>
        </w:rPr>
      </w:pPr>
    </w:p>
    <w:p w14:paraId="613988BE" w14:textId="0E790E10" w:rsidR="00B06709" w:rsidRPr="00FB5EDB" w:rsidRDefault="0038655D" w:rsidP="00B06709">
      <w:pPr>
        <w:pStyle w:val="ListParagraph"/>
        <w:spacing w:after="0"/>
        <w:ind w:hanging="720"/>
        <w:rPr>
          <w:rFonts w:ascii="Inter" w:hAnsi="Inter"/>
          <w:sz w:val="24"/>
          <w:szCs w:val="24"/>
        </w:rPr>
      </w:pPr>
      <w:r w:rsidRPr="00FB5EDB">
        <w:rPr>
          <w:rFonts w:ascii="Inter" w:hAnsi="Inter"/>
          <w:sz w:val="24"/>
          <w:szCs w:val="24"/>
        </w:rPr>
        <w:t>5</w:t>
      </w:r>
      <w:r w:rsidR="00B06709" w:rsidRPr="00FB5EDB">
        <w:rPr>
          <w:rFonts w:ascii="Inter" w:hAnsi="Inter"/>
          <w:sz w:val="24"/>
          <w:szCs w:val="24"/>
        </w:rPr>
        <w:t>.1</w:t>
      </w:r>
      <w:r w:rsidR="00B06709" w:rsidRPr="00FB5EDB">
        <w:rPr>
          <w:rFonts w:ascii="Inter" w:hAnsi="Inter"/>
          <w:sz w:val="24"/>
          <w:szCs w:val="24"/>
        </w:rPr>
        <w:tab/>
        <w:t xml:space="preserve">In the event of an incident or disclosure: </w:t>
      </w:r>
    </w:p>
    <w:p w14:paraId="773FD3BC" w14:textId="77777777" w:rsidR="00B06709" w:rsidRPr="00FB5EDB" w:rsidRDefault="00B06709" w:rsidP="00B06709">
      <w:pPr>
        <w:pStyle w:val="ListParagraph"/>
        <w:spacing w:after="0"/>
        <w:ind w:hanging="720"/>
        <w:rPr>
          <w:rFonts w:ascii="Inter" w:hAnsi="Inter"/>
          <w:sz w:val="24"/>
          <w:szCs w:val="24"/>
        </w:rPr>
      </w:pPr>
    </w:p>
    <w:p w14:paraId="537061A4" w14:textId="77777777" w:rsidR="00654570" w:rsidRPr="00FB5EDB" w:rsidRDefault="00654570" w:rsidP="00B06709">
      <w:pPr>
        <w:pStyle w:val="ListParagraph"/>
        <w:spacing w:after="0"/>
        <w:ind w:hanging="720"/>
        <w:rPr>
          <w:rFonts w:ascii="Inter" w:hAnsi="Inter"/>
          <w:b/>
          <w:sz w:val="24"/>
          <w:szCs w:val="24"/>
        </w:rPr>
      </w:pPr>
    </w:p>
    <w:p w14:paraId="66AAD705" w14:textId="5E573A9C" w:rsidR="00B06709" w:rsidRPr="00FB5EDB" w:rsidRDefault="00B06709" w:rsidP="00B06709">
      <w:pPr>
        <w:pStyle w:val="ListParagraph"/>
        <w:spacing w:after="0"/>
        <w:ind w:hanging="720"/>
        <w:rPr>
          <w:rFonts w:ascii="Inter" w:hAnsi="Inter"/>
          <w:b/>
          <w:sz w:val="24"/>
          <w:szCs w:val="24"/>
        </w:rPr>
      </w:pPr>
      <w:r w:rsidRPr="00FB5EDB">
        <w:rPr>
          <w:rFonts w:ascii="Inter" w:hAnsi="Inter"/>
          <w:b/>
          <w:sz w:val="24"/>
          <w:szCs w:val="24"/>
        </w:rPr>
        <w:t xml:space="preserve">DO </w:t>
      </w:r>
    </w:p>
    <w:p w14:paraId="4307C13E" w14:textId="687C96E8" w:rsidR="00B06709" w:rsidRPr="00FB5EDB" w:rsidRDefault="00B06709" w:rsidP="00B06709">
      <w:pPr>
        <w:pStyle w:val="ListParagraph"/>
        <w:numPr>
          <w:ilvl w:val="0"/>
          <w:numId w:val="3"/>
        </w:numPr>
        <w:spacing w:after="0"/>
        <w:rPr>
          <w:rFonts w:ascii="Inter" w:hAnsi="Inter"/>
          <w:b/>
          <w:sz w:val="24"/>
          <w:szCs w:val="24"/>
        </w:rPr>
      </w:pPr>
      <w:r w:rsidRPr="00FB5EDB">
        <w:rPr>
          <w:rFonts w:ascii="Inter" w:hAnsi="Inter"/>
          <w:sz w:val="24"/>
          <w:szCs w:val="24"/>
        </w:rPr>
        <w:t>Make sure the individual is safe</w:t>
      </w:r>
    </w:p>
    <w:p w14:paraId="1B8D4CFB" w14:textId="70AA6B4F" w:rsidR="00B06709" w:rsidRPr="00FB5EDB" w:rsidRDefault="00B06709" w:rsidP="00B06709">
      <w:pPr>
        <w:pStyle w:val="ListParagraph"/>
        <w:numPr>
          <w:ilvl w:val="0"/>
          <w:numId w:val="3"/>
        </w:numPr>
        <w:spacing w:after="0"/>
        <w:rPr>
          <w:rFonts w:ascii="Inter" w:hAnsi="Inter"/>
          <w:b/>
          <w:sz w:val="24"/>
          <w:szCs w:val="24"/>
        </w:rPr>
      </w:pPr>
      <w:r w:rsidRPr="00FB5EDB">
        <w:rPr>
          <w:rFonts w:ascii="Inter" w:hAnsi="Inter"/>
          <w:sz w:val="24"/>
          <w:szCs w:val="24"/>
        </w:rPr>
        <w:t>Assess whether emergency services are required and if needed call them</w:t>
      </w:r>
      <w:r w:rsidR="007955FA" w:rsidRPr="00FB5EDB">
        <w:rPr>
          <w:rFonts w:ascii="Inter" w:hAnsi="Inter"/>
          <w:sz w:val="24"/>
          <w:szCs w:val="24"/>
        </w:rPr>
        <w:t xml:space="preserve"> on 999</w:t>
      </w:r>
    </w:p>
    <w:p w14:paraId="16CEEA6A" w14:textId="77777777" w:rsidR="00B06709" w:rsidRPr="00FB5EDB" w:rsidRDefault="00B06709" w:rsidP="00B06709">
      <w:pPr>
        <w:pStyle w:val="ListParagraph"/>
        <w:numPr>
          <w:ilvl w:val="0"/>
          <w:numId w:val="3"/>
        </w:numPr>
        <w:spacing w:after="0"/>
        <w:rPr>
          <w:rFonts w:ascii="Inter" w:hAnsi="Inter"/>
          <w:b/>
          <w:sz w:val="24"/>
          <w:szCs w:val="24"/>
        </w:rPr>
      </w:pPr>
      <w:r w:rsidRPr="00FB5EDB">
        <w:rPr>
          <w:rFonts w:ascii="Inter" w:hAnsi="Inter"/>
          <w:sz w:val="24"/>
          <w:szCs w:val="24"/>
        </w:rPr>
        <w:t>Offer support and reassurance</w:t>
      </w:r>
    </w:p>
    <w:p w14:paraId="1B03A4F3" w14:textId="77777777" w:rsidR="00B06709" w:rsidRPr="00FB5EDB" w:rsidRDefault="00B06709" w:rsidP="00B06709">
      <w:pPr>
        <w:pStyle w:val="ListParagraph"/>
        <w:numPr>
          <w:ilvl w:val="0"/>
          <w:numId w:val="3"/>
        </w:numPr>
        <w:spacing w:after="0"/>
        <w:rPr>
          <w:rFonts w:ascii="Inter" w:hAnsi="Inter"/>
          <w:b/>
          <w:sz w:val="24"/>
          <w:szCs w:val="24"/>
        </w:rPr>
      </w:pPr>
      <w:r w:rsidRPr="00FB5EDB">
        <w:rPr>
          <w:rFonts w:ascii="Inter" w:hAnsi="Inter"/>
          <w:sz w:val="24"/>
          <w:szCs w:val="24"/>
        </w:rPr>
        <w:t>Take all necessary precautions to preserve forensic evidence</w:t>
      </w:r>
    </w:p>
    <w:p w14:paraId="75DBB9D8" w14:textId="77777777" w:rsidR="00B06709" w:rsidRPr="00FB5EDB" w:rsidRDefault="00B06709" w:rsidP="00B06709">
      <w:pPr>
        <w:pStyle w:val="ListParagraph"/>
        <w:numPr>
          <w:ilvl w:val="0"/>
          <w:numId w:val="3"/>
        </w:numPr>
        <w:spacing w:after="0"/>
        <w:rPr>
          <w:rFonts w:ascii="Inter" w:hAnsi="Inter"/>
          <w:b/>
          <w:sz w:val="24"/>
          <w:szCs w:val="24"/>
        </w:rPr>
      </w:pPr>
      <w:r w:rsidRPr="00FB5EDB">
        <w:rPr>
          <w:rFonts w:ascii="Inter" w:hAnsi="Inter"/>
          <w:sz w:val="24"/>
          <w:szCs w:val="24"/>
        </w:rPr>
        <w:t>Ascertain and establish the facts</w:t>
      </w:r>
    </w:p>
    <w:p w14:paraId="09757CD2" w14:textId="61C478AE" w:rsidR="00B06709" w:rsidRPr="00FB5EDB" w:rsidRDefault="00CC7D62" w:rsidP="00B06709">
      <w:pPr>
        <w:pStyle w:val="ListParagraph"/>
        <w:numPr>
          <w:ilvl w:val="0"/>
          <w:numId w:val="3"/>
        </w:numPr>
        <w:spacing w:after="0"/>
        <w:rPr>
          <w:rFonts w:ascii="Inter" w:hAnsi="Inter"/>
          <w:b/>
          <w:sz w:val="24"/>
          <w:szCs w:val="24"/>
        </w:rPr>
      </w:pPr>
      <w:r w:rsidRPr="00FB5EDB">
        <w:rPr>
          <w:rFonts w:ascii="Inter" w:hAnsi="Inter"/>
          <w:sz w:val="24"/>
          <w:szCs w:val="24"/>
        </w:rPr>
        <w:t xml:space="preserve">Fill in a </w:t>
      </w:r>
      <w:r w:rsidR="0038655D" w:rsidRPr="00FB5EDB">
        <w:rPr>
          <w:rFonts w:ascii="Inter" w:hAnsi="Inter"/>
          <w:sz w:val="24"/>
          <w:szCs w:val="24"/>
        </w:rPr>
        <w:t xml:space="preserve">Safeguarding Cause for Concern Form </w:t>
      </w:r>
      <w:r w:rsidR="00B06709" w:rsidRPr="00FB5EDB">
        <w:rPr>
          <w:rFonts w:ascii="Inter" w:hAnsi="Inter"/>
          <w:sz w:val="24"/>
          <w:szCs w:val="24"/>
        </w:rPr>
        <w:t>(hard copy or soft copy) including dates, times, places, persons present, and stick to the facts</w:t>
      </w:r>
    </w:p>
    <w:p w14:paraId="7B4246BF" w14:textId="77777777" w:rsidR="00B06709" w:rsidRPr="00FB5EDB" w:rsidRDefault="00B06709" w:rsidP="00B06709">
      <w:pPr>
        <w:pStyle w:val="ListParagraph"/>
        <w:numPr>
          <w:ilvl w:val="0"/>
          <w:numId w:val="3"/>
        </w:numPr>
        <w:spacing w:after="0"/>
        <w:rPr>
          <w:rFonts w:ascii="Inter" w:hAnsi="Inter"/>
          <w:b/>
          <w:sz w:val="24"/>
          <w:szCs w:val="24"/>
        </w:rPr>
      </w:pPr>
      <w:r w:rsidRPr="00FB5EDB">
        <w:rPr>
          <w:rFonts w:ascii="Inter" w:hAnsi="Inter"/>
          <w:sz w:val="24"/>
          <w:szCs w:val="24"/>
        </w:rPr>
        <w:t>Explain areas of confidentiality</w:t>
      </w:r>
    </w:p>
    <w:p w14:paraId="163CC40D" w14:textId="50AF257F" w:rsidR="00B06709" w:rsidRPr="00FB5EDB" w:rsidRDefault="00B06709" w:rsidP="001F4876">
      <w:pPr>
        <w:pStyle w:val="ListParagraph"/>
        <w:numPr>
          <w:ilvl w:val="0"/>
          <w:numId w:val="3"/>
        </w:numPr>
        <w:spacing w:after="0"/>
        <w:rPr>
          <w:rFonts w:ascii="Inter" w:hAnsi="Inter"/>
          <w:b/>
          <w:sz w:val="24"/>
          <w:szCs w:val="24"/>
        </w:rPr>
      </w:pPr>
      <w:r w:rsidRPr="00FB5EDB">
        <w:rPr>
          <w:rFonts w:ascii="Inter" w:hAnsi="Inter"/>
          <w:sz w:val="24"/>
          <w:szCs w:val="24"/>
        </w:rPr>
        <w:t xml:space="preserve">As soon as possible consult </w:t>
      </w:r>
      <w:r w:rsidR="00391035">
        <w:rPr>
          <w:rFonts w:ascii="Inter" w:hAnsi="Inter"/>
          <w:sz w:val="24"/>
          <w:szCs w:val="24"/>
        </w:rPr>
        <w:t xml:space="preserve">the Designated Safeguarding Lead </w:t>
      </w:r>
      <w:r w:rsidR="001F4876" w:rsidRPr="00FB5EDB">
        <w:rPr>
          <w:rFonts w:ascii="Inter" w:hAnsi="Inter"/>
          <w:sz w:val="24"/>
          <w:szCs w:val="24"/>
        </w:rPr>
        <w:t>(details below)</w:t>
      </w:r>
      <w:r w:rsidR="006367E9">
        <w:rPr>
          <w:rFonts w:ascii="Inter" w:hAnsi="Inter"/>
          <w:sz w:val="24"/>
          <w:szCs w:val="24"/>
        </w:rPr>
        <w:t xml:space="preserve">. If the concern relates to the staff Designated Safeguarding Lead, the matter should be referred to the </w:t>
      </w:r>
      <w:r w:rsidR="002D6C4F">
        <w:rPr>
          <w:rFonts w:ascii="Inter" w:hAnsi="Inter"/>
          <w:sz w:val="24"/>
          <w:szCs w:val="24"/>
        </w:rPr>
        <w:t>trustee Designated Safeguarding Lead.</w:t>
      </w:r>
    </w:p>
    <w:p w14:paraId="2A88C74C" w14:textId="77777777" w:rsidR="00B06709" w:rsidRDefault="00B06709" w:rsidP="001F4876">
      <w:pPr>
        <w:spacing w:after="0"/>
        <w:jc w:val="both"/>
        <w:rPr>
          <w:rFonts w:ascii="Inter" w:hAnsi="Inter"/>
          <w:b/>
          <w:sz w:val="24"/>
          <w:szCs w:val="24"/>
        </w:rPr>
      </w:pPr>
    </w:p>
    <w:p w14:paraId="67EB3B89" w14:textId="77777777" w:rsidR="000413F1" w:rsidRPr="00FB5EDB" w:rsidRDefault="000413F1" w:rsidP="001F4876">
      <w:pPr>
        <w:spacing w:after="0"/>
        <w:jc w:val="both"/>
        <w:rPr>
          <w:rFonts w:ascii="Inter" w:hAnsi="Inter"/>
          <w:b/>
          <w:sz w:val="24"/>
          <w:szCs w:val="24"/>
        </w:rPr>
      </w:pPr>
    </w:p>
    <w:p w14:paraId="5C526B26" w14:textId="076B6B12" w:rsidR="00B06709" w:rsidRPr="00FB5EDB" w:rsidRDefault="00B06709" w:rsidP="00B06709">
      <w:pPr>
        <w:pStyle w:val="ListParagraph"/>
        <w:spacing w:after="0"/>
        <w:ind w:hanging="720"/>
        <w:rPr>
          <w:rFonts w:ascii="Inter" w:hAnsi="Inter"/>
          <w:sz w:val="24"/>
          <w:szCs w:val="24"/>
        </w:rPr>
      </w:pPr>
      <w:r w:rsidRPr="00FB5EDB">
        <w:rPr>
          <w:rFonts w:ascii="Inter" w:hAnsi="Inter"/>
          <w:b/>
          <w:sz w:val="24"/>
          <w:szCs w:val="24"/>
        </w:rPr>
        <w:t>DO NOT</w:t>
      </w:r>
      <w:r w:rsidRPr="00FB5EDB">
        <w:rPr>
          <w:rFonts w:ascii="Inter" w:hAnsi="Inter"/>
          <w:sz w:val="24"/>
          <w:szCs w:val="24"/>
        </w:rPr>
        <w:tab/>
      </w:r>
    </w:p>
    <w:p w14:paraId="3EF7429E" w14:textId="77777777" w:rsidR="00A12FD0" w:rsidRPr="00FB5EDB" w:rsidRDefault="00A12FD0" w:rsidP="00B06709">
      <w:pPr>
        <w:pStyle w:val="ListParagraph"/>
        <w:spacing w:after="0"/>
        <w:ind w:hanging="720"/>
        <w:rPr>
          <w:rFonts w:ascii="Inter" w:hAnsi="Inter"/>
          <w:sz w:val="24"/>
          <w:szCs w:val="24"/>
        </w:rPr>
      </w:pPr>
    </w:p>
    <w:p w14:paraId="60E58804" w14:textId="77777777" w:rsidR="00B06709" w:rsidRPr="00FB5EDB" w:rsidRDefault="00B06709" w:rsidP="00B06709">
      <w:pPr>
        <w:pStyle w:val="ListParagraph"/>
        <w:numPr>
          <w:ilvl w:val="0"/>
          <w:numId w:val="3"/>
        </w:numPr>
        <w:spacing w:after="0"/>
        <w:rPr>
          <w:rFonts w:ascii="Inter" w:hAnsi="Inter"/>
          <w:sz w:val="24"/>
          <w:szCs w:val="24"/>
        </w:rPr>
      </w:pPr>
      <w:r w:rsidRPr="00FB5EDB">
        <w:rPr>
          <w:rFonts w:ascii="Inter" w:hAnsi="Inter"/>
          <w:sz w:val="24"/>
          <w:szCs w:val="24"/>
        </w:rPr>
        <w:t>Ignore the allegation/disclosure</w:t>
      </w:r>
    </w:p>
    <w:p w14:paraId="609FDAEA" w14:textId="77777777" w:rsidR="00B06709" w:rsidRPr="00FB5EDB" w:rsidRDefault="00B06709" w:rsidP="00B06709">
      <w:pPr>
        <w:pStyle w:val="ListParagraph"/>
        <w:numPr>
          <w:ilvl w:val="0"/>
          <w:numId w:val="3"/>
        </w:numPr>
        <w:spacing w:after="0"/>
        <w:rPr>
          <w:rFonts w:ascii="Inter" w:hAnsi="Inter"/>
          <w:sz w:val="24"/>
          <w:szCs w:val="24"/>
        </w:rPr>
      </w:pPr>
      <w:r w:rsidRPr="00FB5EDB">
        <w:rPr>
          <w:rFonts w:ascii="Inter" w:hAnsi="Inter"/>
          <w:sz w:val="24"/>
          <w:szCs w:val="24"/>
        </w:rPr>
        <w:t>Confront the alleged abuser</w:t>
      </w:r>
    </w:p>
    <w:p w14:paraId="6F9E3E90" w14:textId="0DAAAD14" w:rsidR="00B06709" w:rsidRPr="00FB5EDB" w:rsidRDefault="00B06709" w:rsidP="00B06709">
      <w:pPr>
        <w:pStyle w:val="ListParagraph"/>
        <w:numPr>
          <w:ilvl w:val="0"/>
          <w:numId w:val="3"/>
        </w:numPr>
        <w:spacing w:after="0"/>
        <w:rPr>
          <w:rFonts w:ascii="Inter" w:hAnsi="Inter"/>
          <w:sz w:val="24"/>
          <w:szCs w:val="24"/>
        </w:rPr>
      </w:pPr>
      <w:r w:rsidRPr="00FB5EDB">
        <w:rPr>
          <w:rFonts w:ascii="Inter" w:hAnsi="Inter"/>
          <w:sz w:val="24"/>
          <w:szCs w:val="24"/>
        </w:rPr>
        <w:t>Be judgemental</w:t>
      </w:r>
      <w:r w:rsidR="004578FB" w:rsidRPr="00FB5EDB">
        <w:rPr>
          <w:rFonts w:ascii="Inter" w:hAnsi="Inter"/>
          <w:sz w:val="24"/>
          <w:szCs w:val="24"/>
        </w:rPr>
        <w:t xml:space="preserve">, </w:t>
      </w:r>
      <w:r w:rsidRPr="00FB5EDB">
        <w:rPr>
          <w:rFonts w:ascii="Inter" w:hAnsi="Inter"/>
          <w:sz w:val="24"/>
          <w:szCs w:val="24"/>
        </w:rPr>
        <w:t>voice your own opinion, or dismiss the concern</w:t>
      </w:r>
    </w:p>
    <w:p w14:paraId="24D3084F" w14:textId="77777777" w:rsidR="00B06709" w:rsidRPr="00FB5EDB" w:rsidRDefault="00B06709" w:rsidP="00B06709">
      <w:pPr>
        <w:pStyle w:val="ListParagraph"/>
        <w:numPr>
          <w:ilvl w:val="0"/>
          <w:numId w:val="3"/>
        </w:numPr>
        <w:spacing w:after="0"/>
        <w:rPr>
          <w:rFonts w:ascii="Inter" w:hAnsi="Inter"/>
          <w:sz w:val="24"/>
          <w:szCs w:val="24"/>
        </w:rPr>
      </w:pPr>
      <w:r w:rsidRPr="00FB5EDB">
        <w:rPr>
          <w:rFonts w:ascii="Inter" w:hAnsi="Inter"/>
          <w:sz w:val="24"/>
          <w:szCs w:val="24"/>
        </w:rPr>
        <w:t>Investigate or interview beyond that which is necessary to establish the basic facts</w:t>
      </w:r>
    </w:p>
    <w:p w14:paraId="4EF28B0D" w14:textId="77777777" w:rsidR="00B06709" w:rsidRPr="00FB5EDB" w:rsidRDefault="00B06709" w:rsidP="00B06709">
      <w:pPr>
        <w:pStyle w:val="ListParagraph"/>
        <w:numPr>
          <w:ilvl w:val="0"/>
          <w:numId w:val="3"/>
        </w:numPr>
        <w:spacing w:after="0"/>
        <w:rPr>
          <w:rFonts w:ascii="Inter" w:hAnsi="Inter"/>
          <w:sz w:val="24"/>
          <w:szCs w:val="24"/>
        </w:rPr>
      </w:pPr>
      <w:r w:rsidRPr="00FB5EDB">
        <w:rPr>
          <w:rFonts w:ascii="Inter" w:hAnsi="Inter"/>
          <w:sz w:val="24"/>
          <w:szCs w:val="24"/>
        </w:rPr>
        <w:t>Ask leading questions, assume information, make promises</w:t>
      </w:r>
    </w:p>
    <w:p w14:paraId="49CD4F15" w14:textId="77777777" w:rsidR="00B06709" w:rsidRPr="00FB5EDB" w:rsidRDefault="00B06709" w:rsidP="00B06709">
      <w:pPr>
        <w:pStyle w:val="ListParagraph"/>
        <w:numPr>
          <w:ilvl w:val="0"/>
          <w:numId w:val="3"/>
        </w:numPr>
        <w:spacing w:after="0"/>
        <w:rPr>
          <w:rFonts w:ascii="Inter" w:hAnsi="Inter"/>
          <w:sz w:val="24"/>
          <w:szCs w:val="24"/>
        </w:rPr>
      </w:pPr>
      <w:r w:rsidRPr="00FB5EDB">
        <w:rPr>
          <w:rFonts w:ascii="Inter" w:hAnsi="Inter"/>
          <w:sz w:val="24"/>
          <w:szCs w:val="24"/>
        </w:rPr>
        <w:lastRenderedPageBreak/>
        <w:t>Elaborate in your notes</w:t>
      </w:r>
    </w:p>
    <w:p w14:paraId="482BA1CC" w14:textId="64A1F8C7" w:rsidR="00B06709" w:rsidRPr="00FB5EDB" w:rsidRDefault="00B06709" w:rsidP="001F4876">
      <w:pPr>
        <w:pStyle w:val="ListParagraph"/>
        <w:numPr>
          <w:ilvl w:val="0"/>
          <w:numId w:val="3"/>
        </w:numPr>
        <w:spacing w:after="0"/>
        <w:rPr>
          <w:rFonts w:ascii="Inter" w:hAnsi="Inter"/>
          <w:sz w:val="24"/>
          <w:szCs w:val="24"/>
        </w:rPr>
      </w:pPr>
      <w:r w:rsidRPr="00FB5EDB">
        <w:rPr>
          <w:rFonts w:ascii="Inter" w:hAnsi="Inter"/>
          <w:sz w:val="24"/>
          <w:szCs w:val="24"/>
        </w:rPr>
        <w:t>Assume that someone else will pass on information which they think may be critical to the safety and wellbeing of the adult</w:t>
      </w:r>
    </w:p>
    <w:p w14:paraId="34D1CDB9" w14:textId="77777777" w:rsidR="001F4876" w:rsidRPr="00FB5EDB" w:rsidRDefault="001F4876" w:rsidP="001F4876">
      <w:pPr>
        <w:pStyle w:val="ListParagraph"/>
        <w:spacing w:after="0"/>
        <w:rPr>
          <w:rFonts w:ascii="Inter" w:hAnsi="Inter"/>
          <w:sz w:val="24"/>
          <w:szCs w:val="24"/>
        </w:rPr>
      </w:pPr>
    </w:p>
    <w:p w14:paraId="4CEAEEF1" w14:textId="75D5982C" w:rsidR="00B06709" w:rsidRPr="00FB5EDB" w:rsidRDefault="0038655D" w:rsidP="00B06709">
      <w:pPr>
        <w:pStyle w:val="ListParagraph"/>
        <w:spacing w:after="0"/>
        <w:ind w:hanging="720"/>
        <w:rPr>
          <w:rFonts w:ascii="Inter" w:hAnsi="Inter"/>
          <w:sz w:val="24"/>
          <w:szCs w:val="24"/>
        </w:rPr>
      </w:pPr>
      <w:r w:rsidRPr="00FB5EDB">
        <w:rPr>
          <w:rFonts w:ascii="Inter" w:hAnsi="Inter"/>
          <w:sz w:val="24"/>
          <w:szCs w:val="24"/>
        </w:rPr>
        <w:t>5</w:t>
      </w:r>
      <w:r w:rsidR="00B06709" w:rsidRPr="00FB5EDB">
        <w:rPr>
          <w:rFonts w:ascii="Inter" w:hAnsi="Inter"/>
          <w:sz w:val="24"/>
          <w:szCs w:val="24"/>
        </w:rPr>
        <w:t>.2</w:t>
      </w:r>
      <w:r w:rsidR="00B06709" w:rsidRPr="00FB5EDB">
        <w:rPr>
          <w:rFonts w:ascii="Inter" w:hAnsi="Inter"/>
          <w:sz w:val="24"/>
          <w:szCs w:val="24"/>
        </w:rPr>
        <w:tab/>
        <w:t>Any suspicion, allegation or incident of abuse must be reported to the staff member/</w:t>
      </w:r>
      <w:r w:rsidR="00872494">
        <w:rPr>
          <w:rFonts w:ascii="Inter" w:hAnsi="Inter"/>
          <w:sz w:val="24"/>
          <w:szCs w:val="24"/>
        </w:rPr>
        <w:t>safeguarding</w:t>
      </w:r>
      <w:r w:rsidR="003A710D">
        <w:rPr>
          <w:rFonts w:ascii="Inter" w:hAnsi="Inter"/>
          <w:sz w:val="24"/>
          <w:szCs w:val="24"/>
        </w:rPr>
        <w:t xml:space="preserve"> lead</w:t>
      </w:r>
      <w:r w:rsidR="00B06709" w:rsidRPr="00FB5EDB">
        <w:rPr>
          <w:rFonts w:ascii="Inter" w:hAnsi="Inter"/>
          <w:sz w:val="24"/>
          <w:szCs w:val="24"/>
        </w:rPr>
        <w:t xml:space="preserve"> on that working day where possible. </w:t>
      </w:r>
    </w:p>
    <w:p w14:paraId="6BDD799A" w14:textId="77777777" w:rsidR="00B06709" w:rsidRPr="00FB5EDB" w:rsidRDefault="00B06709" w:rsidP="00B06709">
      <w:pPr>
        <w:pStyle w:val="ListParagraph"/>
        <w:spacing w:after="0"/>
        <w:ind w:hanging="720"/>
        <w:rPr>
          <w:rFonts w:ascii="Inter" w:hAnsi="Inter"/>
          <w:sz w:val="24"/>
          <w:szCs w:val="24"/>
        </w:rPr>
      </w:pPr>
    </w:p>
    <w:p w14:paraId="2A8EF1EC" w14:textId="769512D3" w:rsidR="00B06709" w:rsidRPr="00FB5EDB" w:rsidRDefault="0038655D" w:rsidP="00B06709">
      <w:pPr>
        <w:pStyle w:val="ListParagraph"/>
        <w:spacing w:after="0"/>
        <w:ind w:hanging="720"/>
        <w:rPr>
          <w:rFonts w:ascii="Inter" w:hAnsi="Inter"/>
          <w:sz w:val="24"/>
          <w:szCs w:val="24"/>
        </w:rPr>
      </w:pPr>
      <w:r w:rsidRPr="00FB5EDB">
        <w:rPr>
          <w:rFonts w:ascii="Inter" w:hAnsi="Inter"/>
          <w:sz w:val="24"/>
          <w:szCs w:val="24"/>
        </w:rPr>
        <w:t>5</w:t>
      </w:r>
      <w:r w:rsidR="00B06709" w:rsidRPr="00FB5EDB">
        <w:rPr>
          <w:rFonts w:ascii="Inter" w:hAnsi="Inter"/>
          <w:sz w:val="24"/>
          <w:szCs w:val="24"/>
        </w:rPr>
        <w:t>.3</w:t>
      </w:r>
      <w:r w:rsidR="00B06709" w:rsidRPr="00FB5EDB">
        <w:rPr>
          <w:rFonts w:ascii="Inter" w:hAnsi="Inter"/>
          <w:sz w:val="24"/>
          <w:szCs w:val="24"/>
        </w:rPr>
        <w:tab/>
        <w:t xml:space="preserve">This report should include </w:t>
      </w:r>
      <w:r w:rsidR="0078716A" w:rsidRPr="00FB5EDB">
        <w:rPr>
          <w:rFonts w:ascii="Inter" w:hAnsi="Inter"/>
          <w:sz w:val="24"/>
          <w:szCs w:val="24"/>
        </w:rPr>
        <w:t>the following information:</w:t>
      </w:r>
    </w:p>
    <w:p w14:paraId="48E3B0A4" w14:textId="77777777" w:rsidR="00B06709" w:rsidRPr="00FB5EDB" w:rsidRDefault="00B06709" w:rsidP="00B06709">
      <w:pPr>
        <w:pStyle w:val="ListParagraph"/>
        <w:spacing w:after="0"/>
        <w:ind w:hanging="720"/>
        <w:rPr>
          <w:rFonts w:ascii="Inter" w:hAnsi="Inter"/>
          <w:sz w:val="24"/>
          <w:szCs w:val="24"/>
        </w:rPr>
      </w:pPr>
    </w:p>
    <w:p w14:paraId="61FC6F79" w14:textId="77777777" w:rsidR="00B06709" w:rsidRPr="00FB5EDB" w:rsidRDefault="00B06709" w:rsidP="00B06709">
      <w:pPr>
        <w:pStyle w:val="ListParagraph"/>
        <w:numPr>
          <w:ilvl w:val="0"/>
          <w:numId w:val="3"/>
        </w:numPr>
        <w:spacing w:after="0"/>
        <w:rPr>
          <w:rFonts w:ascii="Inter" w:hAnsi="Inter"/>
          <w:sz w:val="24"/>
          <w:szCs w:val="24"/>
        </w:rPr>
      </w:pPr>
      <w:r w:rsidRPr="00FB5EDB">
        <w:rPr>
          <w:rFonts w:ascii="Inter" w:hAnsi="Inter"/>
          <w:sz w:val="24"/>
          <w:szCs w:val="24"/>
        </w:rPr>
        <w:t>The date, the time, the place where the alleged abuse happened</w:t>
      </w:r>
    </w:p>
    <w:p w14:paraId="2C4D6460" w14:textId="77777777" w:rsidR="00B06709" w:rsidRPr="00FB5EDB" w:rsidRDefault="00B06709" w:rsidP="00B06709">
      <w:pPr>
        <w:pStyle w:val="ListParagraph"/>
        <w:numPr>
          <w:ilvl w:val="0"/>
          <w:numId w:val="3"/>
        </w:numPr>
        <w:spacing w:after="0"/>
        <w:rPr>
          <w:rFonts w:ascii="Inter" w:hAnsi="Inter"/>
          <w:sz w:val="24"/>
          <w:szCs w:val="24"/>
        </w:rPr>
      </w:pPr>
      <w:r w:rsidRPr="00FB5EDB">
        <w:rPr>
          <w:rFonts w:ascii="Inter" w:hAnsi="Inter"/>
          <w:sz w:val="24"/>
          <w:szCs w:val="24"/>
        </w:rPr>
        <w:t>Your name and the names of others present</w:t>
      </w:r>
    </w:p>
    <w:p w14:paraId="30109489" w14:textId="77777777" w:rsidR="00B06709" w:rsidRPr="00FB5EDB" w:rsidRDefault="00B06709" w:rsidP="00B06709">
      <w:pPr>
        <w:pStyle w:val="ListParagraph"/>
        <w:numPr>
          <w:ilvl w:val="0"/>
          <w:numId w:val="3"/>
        </w:numPr>
        <w:spacing w:after="0"/>
        <w:rPr>
          <w:rFonts w:ascii="Inter" w:hAnsi="Inter"/>
          <w:sz w:val="24"/>
          <w:szCs w:val="24"/>
        </w:rPr>
      </w:pPr>
      <w:r w:rsidRPr="00FB5EDB">
        <w:rPr>
          <w:rFonts w:ascii="Inter" w:hAnsi="Inter"/>
          <w:sz w:val="24"/>
          <w:szCs w:val="24"/>
        </w:rPr>
        <w:t>The name of the complainant and, where different, the name of the adult who has allegedly been abused</w:t>
      </w:r>
    </w:p>
    <w:p w14:paraId="071F278F" w14:textId="77777777" w:rsidR="00B06709" w:rsidRPr="00FB5EDB" w:rsidRDefault="00B06709" w:rsidP="00B06709">
      <w:pPr>
        <w:pStyle w:val="ListParagraph"/>
        <w:numPr>
          <w:ilvl w:val="0"/>
          <w:numId w:val="3"/>
        </w:numPr>
        <w:spacing w:after="0"/>
        <w:rPr>
          <w:rFonts w:ascii="Inter" w:hAnsi="Inter"/>
          <w:sz w:val="24"/>
          <w:szCs w:val="24"/>
        </w:rPr>
      </w:pPr>
      <w:r w:rsidRPr="00FB5EDB">
        <w:rPr>
          <w:rFonts w:ascii="Inter" w:hAnsi="Inter"/>
          <w:sz w:val="24"/>
          <w:szCs w:val="24"/>
        </w:rPr>
        <w:t>The nature of the alleged abuse</w:t>
      </w:r>
    </w:p>
    <w:p w14:paraId="513D5FFB" w14:textId="77777777" w:rsidR="00B06709" w:rsidRPr="00FB5EDB" w:rsidRDefault="00B06709" w:rsidP="00B06709">
      <w:pPr>
        <w:pStyle w:val="ListParagraph"/>
        <w:numPr>
          <w:ilvl w:val="0"/>
          <w:numId w:val="3"/>
        </w:numPr>
        <w:spacing w:after="0"/>
        <w:rPr>
          <w:rFonts w:ascii="Inter" w:hAnsi="Inter"/>
          <w:sz w:val="24"/>
          <w:szCs w:val="24"/>
        </w:rPr>
      </w:pPr>
      <w:r w:rsidRPr="00FB5EDB">
        <w:rPr>
          <w:rFonts w:ascii="Inter" w:hAnsi="Inter"/>
          <w:sz w:val="24"/>
          <w:szCs w:val="24"/>
        </w:rPr>
        <w:t>A description of any injuries observed</w:t>
      </w:r>
    </w:p>
    <w:p w14:paraId="3A980184" w14:textId="77777777" w:rsidR="00B06709" w:rsidRPr="00FB5EDB" w:rsidRDefault="00B06709" w:rsidP="00B06709">
      <w:pPr>
        <w:pStyle w:val="ListParagraph"/>
        <w:numPr>
          <w:ilvl w:val="0"/>
          <w:numId w:val="3"/>
        </w:numPr>
        <w:spacing w:after="0"/>
        <w:rPr>
          <w:rFonts w:ascii="Inter" w:hAnsi="Inter"/>
          <w:sz w:val="24"/>
          <w:szCs w:val="24"/>
        </w:rPr>
      </w:pPr>
      <w:r w:rsidRPr="00FB5EDB">
        <w:rPr>
          <w:rFonts w:ascii="Inter" w:hAnsi="Inter"/>
          <w:sz w:val="24"/>
          <w:szCs w:val="24"/>
        </w:rPr>
        <w:t>The account which has been given of the allegation</w:t>
      </w:r>
    </w:p>
    <w:p w14:paraId="747EFCEB" w14:textId="77777777" w:rsidR="00B06709" w:rsidRPr="00FB5EDB" w:rsidRDefault="00B06709" w:rsidP="00B06709">
      <w:pPr>
        <w:pStyle w:val="ListParagraph"/>
        <w:spacing w:after="0"/>
        <w:rPr>
          <w:rFonts w:ascii="Inter" w:hAnsi="Inter"/>
          <w:sz w:val="24"/>
          <w:szCs w:val="24"/>
        </w:rPr>
      </w:pPr>
    </w:p>
    <w:p w14:paraId="2E2C3B47" w14:textId="6EB16FC3" w:rsidR="0013333E" w:rsidRPr="00FB5EDB" w:rsidRDefault="0038655D" w:rsidP="004578FB">
      <w:pPr>
        <w:pStyle w:val="ListParagraph"/>
        <w:spacing w:after="0"/>
        <w:ind w:hanging="720"/>
        <w:rPr>
          <w:rFonts w:ascii="Inter" w:hAnsi="Inter"/>
          <w:sz w:val="24"/>
          <w:szCs w:val="24"/>
        </w:rPr>
      </w:pPr>
      <w:r w:rsidRPr="00FB5EDB">
        <w:rPr>
          <w:rFonts w:ascii="Inter" w:hAnsi="Inter"/>
          <w:sz w:val="24"/>
          <w:szCs w:val="24"/>
        </w:rPr>
        <w:t>5</w:t>
      </w:r>
      <w:r w:rsidR="00B06709" w:rsidRPr="00FB5EDB">
        <w:rPr>
          <w:rFonts w:ascii="Inter" w:hAnsi="Inter"/>
          <w:sz w:val="24"/>
          <w:szCs w:val="24"/>
        </w:rPr>
        <w:t>.4</w:t>
      </w:r>
      <w:r w:rsidR="00B06709" w:rsidRPr="00FB5EDB">
        <w:rPr>
          <w:rFonts w:ascii="Inter" w:hAnsi="Inter"/>
          <w:sz w:val="24"/>
          <w:szCs w:val="24"/>
        </w:rPr>
        <w:tab/>
        <w:t xml:space="preserve">It is important to remember that the person who first encounters a case of alleged abuse is not responsible for deciding whether abuse has occurred. This is a task for the professional adult protection agencies, following a referral from the </w:t>
      </w:r>
      <w:r w:rsidR="00357111">
        <w:rPr>
          <w:rFonts w:ascii="Inter" w:hAnsi="Inter"/>
          <w:sz w:val="24"/>
          <w:szCs w:val="24"/>
        </w:rPr>
        <w:t>Designated Safeguarding Lead</w:t>
      </w:r>
      <w:r w:rsidR="00B06709" w:rsidRPr="00FB5EDB">
        <w:rPr>
          <w:rFonts w:ascii="Inter" w:hAnsi="Inter"/>
          <w:sz w:val="24"/>
          <w:szCs w:val="24"/>
        </w:rPr>
        <w:t xml:space="preserve">. </w:t>
      </w:r>
    </w:p>
    <w:p w14:paraId="1FF9A1A8" w14:textId="77777777" w:rsidR="00E24B0D" w:rsidRPr="00FB5EDB" w:rsidRDefault="00E24B0D" w:rsidP="004578FB">
      <w:pPr>
        <w:pStyle w:val="ListParagraph"/>
        <w:spacing w:after="0"/>
        <w:ind w:hanging="720"/>
        <w:rPr>
          <w:rFonts w:ascii="Inter" w:hAnsi="Inter"/>
          <w:sz w:val="24"/>
          <w:szCs w:val="24"/>
        </w:rPr>
      </w:pPr>
    </w:p>
    <w:p w14:paraId="24D00AF8" w14:textId="10653F09" w:rsidR="0078716A" w:rsidRPr="00FB5EDB" w:rsidRDefault="0038655D" w:rsidP="0078716A">
      <w:pPr>
        <w:pStyle w:val="ListParagraph"/>
        <w:spacing w:after="0"/>
        <w:ind w:left="0"/>
        <w:rPr>
          <w:rFonts w:ascii="Inter" w:hAnsi="Inter" w:cs="Calibri"/>
          <w:b/>
          <w:color w:val="000000"/>
          <w:sz w:val="24"/>
          <w:szCs w:val="24"/>
          <w:shd w:val="clear" w:color="auto" w:fill="FFFFFF"/>
        </w:rPr>
      </w:pPr>
      <w:r w:rsidRPr="002823D3">
        <w:rPr>
          <w:rFonts w:ascii="Inter" w:hAnsi="Inter" w:cs="Garamond-Light"/>
          <w:b/>
          <w:color w:val="0070C0"/>
          <w:sz w:val="24"/>
          <w:szCs w:val="24"/>
          <w:lang w:eastAsia="en-GB"/>
        </w:rPr>
        <w:t>6</w:t>
      </w:r>
      <w:r w:rsidR="0078716A" w:rsidRPr="002823D3">
        <w:rPr>
          <w:rFonts w:ascii="Inter" w:hAnsi="Inter" w:cs="Garamond-Light"/>
          <w:b/>
          <w:color w:val="0070C0"/>
          <w:sz w:val="24"/>
          <w:szCs w:val="24"/>
          <w:lang w:eastAsia="en-GB"/>
        </w:rPr>
        <w:t>.</w:t>
      </w:r>
      <w:r w:rsidR="0078716A" w:rsidRPr="002823D3">
        <w:rPr>
          <w:rFonts w:ascii="Inter" w:hAnsi="Inter" w:cs="Garamond-Light"/>
          <w:b/>
          <w:color w:val="0070C0"/>
          <w:sz w:val="24"/>
          <w:szCs w:val="24"/>
          <w:lang w:eastAsia="en-GB"/>
        </w:rPr>
        <w:tab/>
      </w:r>
      <w:r w:rsidR="003E43E8" w:rsidRPr="002823D3">
        <w:rPr>
          <w:rFonts w:ascii="Inter" w:hAnsi="Inter" w:cs="Calibri"/>
          <w:b/>
          <w:color w:val="0070C0"/>
          <w:sz w:val="24"/>
          <w:szCs w:val="24"/>
          <w:shd w:val="clear" w:color="auto" w:fill="FFFFFF"/>
        </w:rPr>
        <w:t xml:space="preserve">Procedure following a </w:t>
      </w:r>
      <w:r w:rsidR="00A96CA9" w:rsidRPr="002823D3">
        <w:rPr>
          <w:rFonts w:ascii="Inter" w:hAnsi="Inter" w:cs="Calibri"/>
          <w:b/>
          <w:color w:val="0070C0"/>
          <w:sz w:val="24"/>
          <w:szCs w:val="24"/>
          <w:shd w:val="clear" w:color="auto" w:fill="FFFFFF"/>
        </w:rPr>
        <w:t xml:space="preserve">reported allegation or disclosure of abuse </w:t>
      </w:r>
      <w:r w:rsidR="0013333E" w:rsidRPr="002823D3">
        <w:rPr>
          <w:rFonts w:ascii="Inter" w:hAnsi="Inter" w:cs="Calibri"/>
          <w:b/>
          <w:color w:val="0070C0"/>
          <w:sz w:val="24"/>
          <w:szCs w:val="24"/>
          <w:shd w:val="clear" w:color="auto" w:fill="FFFFFF"/>
        </w:rPr>
        <w:br/>
      </w:r>
    </w:p>
    <w:p w14:paraId="5C418C75" w14:textId="5624F0FD" w:rsidR="0078716A" w:rsidRPr="00FB5EDB" w:rsidRDefault="0038655D" w:rsidP="0078716A">
      <w:pPr>
        <w:pStyle w:val="ListParagraph"/>
        <w:spacing w:after="0"/>
        <w:ind w:hanging="720"/>
        <w:rPr>
          <w:rFonts w:ascii="Inter" w:hAnsi="Inter" w:cs="Arial"/>
          <w:sz w:val="24"/>
          <w:szCs w:val="24"/>
        </w:rPr>
      </w:pPr>
      <w:r w:rsidRPr="00FB5EDB">
        <w:rPr>
          <w:rFonts w:ascii="Inter" w:hAnsi="Inter" w:cs="Calibri"/>
          <w:color w:val="000000"/>
          <w:sz w:val="24"/>
          <w:szCs w:val="24"/>
          <w:shd w:val="clear" w:color="auto" w:fill="FFFFFF"/>
        </w:rPr>
        <w:t>6</w:t>
      </w:r>
      <w:r w:rsidR="0078716A" w:rsidRPr="00FB5EDB">
        <w:rPr>
          <w:rFonts w:ascii="Inter" w:hAnsi="Inter" w:cs="Calibri"/>
          <w:color w:val="000000"/>
          <w:sz w:val="24"/>
          <w:szCs w:val="24"/>
          <w:shd w:val="clear" w:color="auto" w:fill="FFFFFF"/>
        </w:rPr>
        <w:t>.1</w:t>
      </w:r>
      <w:r w:rsidR="0078716A" w:rsidRPr="00FB5EDB">
        <w:rPr>
          <w:rFonts w:ascii="Inter" w:hAnsi="Inter" w:cs="Calibri"/>
          <w:b/>
          <w:color w:val="000000"/>
          <w:sz w:val="24"/>
          <w:szCs w:val="24"/>
          <w:shd w:val="clear" w:color="auto" w:fill="FFFFFF"/>
        </w:rPr>
        <w:tab/>
      </w:r>
      <w:r w:rsidR="00181529" w:rsidRPr="00FB5EDB">
        <w:rPr>
          <w:rFonts w:ascii="Inter" w:hAnsi="Inter" w:cs="Arial"/>
          <w:sz w:val="24"/>
          <w:szCs w:val="24"/>
        </w:rPr>
        <w:t xml:space="preserve">The </w:t>
      </w:r>
      <w:r w:rsidR="00357111">
        <w:rPr>
          <w:rFonts w:ascii="Inter" w:hAnsi="Inter" w:cs="Arial"/>
          <w:sz w:val="24"/>
          <w:szCs w:val="24"/>
        </w:rPr>
        <w:t>Designated Safeguarding Lead</w:t>
      </w:r>
      <w:r w:rsidR="00181529" w:rsidRPr="00FB5EDB">
        <w:rPr>
          <w:rFonts w:ascii="Inter" w:hAnsi="Inter" w:cs="Arial"/>
          <w:sz w:val="24"/>
          <w:szCs w:val="24"/>
        </w:rPr>
        <w:t xml:space="preserve"> will</w:t>
      </w:r>
      <w:r w:rsidR="00B572CF" w:rsidRPr="00FB5EDB">
        <w:rPr>
          <w:rFonts w:ascii="Inter" w:hAnsi="Inter" w:cs="Arial"/>
          <w:sz w:val="24"/>
          <w:szCs w:val="24"/>
        </w:rPr>
        <w:t xml:space="preserve"> conduct a sensitive inquiry into the report of abuse and will</w:t>
      </w:r>
      <w:r w:rsidR="00181529" w:rsidRPr="00FB5EDB">
        <w:rPr>
          <w:rFonts w:ascii="Inter" w:hAnsi="Inter" w:cs="Arial"/>
          <w:sz w:val="24"/>
          <w:szCs w:val="24"/>
        </w:rPr>
        <w:t>:</w:t>
      </w:r>
    </w:p>
    <w:p w14:paraId="7F45D782" w14:textId="2BBDB166" w:rsidR="00181529" w:rsidRPr="00FB5EDB" w:rsidRDefault="00181529" w:rsidP="0078716A">
      <w:pPr>
        <w:pStyle w:val="ListParagraph"/>
        <w:spacing w:after="0"/>
        <w:ind w:hanging="720"/>
        <w:rPr>
          <w:rFonts w:ascii="Inter" w:hAnsi="Inter" w:cs="Arial"/>
          <w:sz w:val="24"/>
          <w:szCs w:val="24"/>
        </w:rPr>
      </w:pPr>
    </w:p>
    <w:p w14:paraId="2F4F6530" w14:textId="032B9516" w:rsidR="00181529" w:rsidRPr="00FB5EDB" w:rsidRDefault="00B572CF" w:rsidP="00083870">
      <w:pPr>
        <w:pStyle w:val="ListParagraph"/>
        <w:numPr>
          <w:ilvl w:val="0"/>
          <w:numId w:val="8"/>
        </w:numPr>
        <w:spacing w:after="120"/>
        <w:ind w:left="714" w:hanging="357"/>
        <w:rPr>
          <w:rFonts w:ascii="Inter" w:hAnsi="Inter" w:cs="Arial"/>
          <w:sz w:val="24"/>
          <w:szCs w:val="24"/>
        </w:rPr>
      </w:pPr>
      <w:r w:rsidRPr="00FB5EDB">
        <w:rPr>
          <w:rFonts w:ascii="Inter" w:hAnsi="Inter" w:cs="Arial"/>
          <w:sz w:val="24"/>
          <w:szCs w:val="24"/>
        </w:rPr>
        <w:t>Report the matter to the appropriate adult social services</w:t>
      </w:r>
      <w:r w:rsidR="000F47D5" w:rsidRPr="00FB5EDB">
        <w:rPr>
          <w:rFonts w:ascii="Inter" w:hAnsi="Inter" w:cs="Arial"/>
          <w:sz w:val="24"/>
          <w:szCs w:val="24"/>
        </w:rPr>
        <w:t xml:space="preserve"> (local authority, referral agency, Contact Assessment Team/Adult Safeguarding Team)</w:t>
      </w:r>
    </w:p>
    <w:p w14:paraId="3A033154" w14:textId="551C6495" w:rsidR="000F47D5" w:rsidRPr="00FB5EDB" w:rsidRDefault="000F47D5" w:rsidP="00083870">
      <w:pPr>
        <w:pStyle w:val="ListParagraph"/>
        <w:numPr>
          <w:ilvl w:val="0"/>
          <w:numId w:val="8"/>
        </w:numPr>
        <w:spacing w:after="120"/>
        <w:ind w:left="714" w:hanging="357"/>
        <w:rPr>
          <w:rFonts w:ascii="Inter" w:hAnsi="Inter" w:cs="Arial"/>
          <w:sz w:val="24"/>
          <w:szCs w:val="24"/>
        </w:rPr>
      </w:pPr>
      <w:r w:rsidRPr="00FB5EDB">
        <w:rPr>
          <w:rFonts w:ascii="Inter" w:hAnsi="Inter" w:cs="Arial"/>
          <w:sz w:val="24"/>
          <w:szCs w:val="24"/>
        </w:rPr>
        <w:t>Produce a written record of the</w:t>
      </w:r>
      <w:r w:rsidR="003A428B" w:rsidRPr="00FB5EDB">
        <w:rPr>
          <w:rFonts w:ascii="Inter" w:hAnsi="Inter" w:cs="Arial"/>
          <w:sz w:val="24"/>
          <w:szCs w:val="24"/>
        </w:rPr>
        <w:t xml:space="preserve"> </w:t>
      </w:r>
      <w:r w:rsidR="006E5F08" w:rsidRPr="00FB5EDB">
        <w:rPr>
          <w:rFonts w:ascii="Inter" w:hAnsi="Inter" w:cs="Arial"/>
          <w:sz w:val="24"/>
          <w:szCs w:val="24"/>
        </w:rPr>
        <w:t>telephone conversation with the appropriate adult social services</w:t>
      </w:r>
      <w:r w:rsidR="005032BF" w:rsidRPr="00FB5EDB">
        <w:rPr>
          <w:rFonts w:ascii="Inter" w:hAnsi="Inter" w:cs="Arial"/>
          <w:sz w:val="24"/>
          <w:szCs w:val="24"/>
        </w:rPr>
        <w:t xml:space="preserve"> including the date, time and details of </w:t>
      </w:r>
      <w:r w:rsidR="00695B24" w:rsidRPr="00FB5EDB">
        <w:rPr>
          <w:rFonts w:ascii="Inter" w:hAnsi="Inter" w:cs="Arial"/>
          <w:sz w:val="24"/>
          <w:szCs w:val="24"/>
        </w:rPr>
        <w:t>the person(s) to whom the matter is reported to</w:t>
      </w:r>
      <w:r w:rsidR="00074EBD" w:rsidRPr="00FB5EDB">
        <w:rPr>
          <w:rFonts w:ascii="Inter" w:hAnsi="Inter" w:cs="Arial"/>
          <w:sz w:val="24"/>
          <w:szCs w:val="24"/>
        </w:rPr>
        <w:t>. This report will be emailed to that person within 2 working days of the telephone conversation taking place.</w:t>
      </w:r>
    </w:p>
    <w:p w14:paraId="59B5C19E" w14:textId="10E30623" w:rsidR="003A428B" w:rsidRPr="00FB5EDB" w:rsidRDefault="003A428B" w:rsidP="00083870">
      <w:pPr>
        <w:pStyle w:val="ListParagraph"/>
        <w:numPr>
          <w:ilvl w:val="0"/>
          <w:numId w:val="8"/>
        </w:numPr>
        <w:spacing w:after="120"/>
        <w:ind w:left="714" w:hanging="357"/>
        <w:rPr>
          <w:rFonts w:ascii="Inter" w:hAnsi="Inter" w:cs="Arial"/>
          <w:sz w:val="24"/>
          <w:szCs w:val="24"/>
        </w:rPr>
      </w:pPr>
      <w:r w:rsidRPr="00FB5EDB">
        <w:rPr>
          <w:rFonts w:ascii="Inter" w:hAnsi="Inter" w:cs="Arial"/>
          <w:sz w:val="24"/>
          <w:szCs w:val="24"/>
        </w:rPr>
        <w:t xml:space="preserve">Identify the best course of action with the </w:t>
      </w:r>
      <w:r w:rsidR="00083870" w:rsidRPr="00FB5EDB">
        <w:rPr>
          <w:rFonts w:ascii="Inter" w:hAnsi="Inter" w:cs="Arial"/>
          <w:sz w:val="24"/>
          <w:szCs w:val="24"/>
        </w:rPr>
        <w:t xml:space="preserve">necessary adult services </w:t>
      </w:r>
    </w:p>
    <w:p w14:paraId="59B63F77" w14:textId="77777777" w:rsidR="0078716A" w:rsidRPr="00FB5EDB" w:rsidRDefault="0078716A" w:rsidP="0078716A">
      <w:pPr>
        <w:pStyle w:val="ListParagraph"/>
        <w:spacing w:after="0"/>
        <w:ind w:hanging="720"/>
        <w:rPr>
          <w:rFonts w:ascii="Inter" w:hAnsi="Inter" w:cs="Arial"/>
          <w:color w:val="000000"/>
          <w:sz w:val="24"/>
          <w:szCs w:val="24"/>
          <w:shd w:val="clear" w:color="auto" w:fill="FFFFFF"/>
        </w:rPr>
      </w:pPr>
      <w:r w:rsidRPr="00FB5EDB">
        <w:rPr>
          <w:rFonts w:ascii="Inter" w:hAnsi="Inter" w:cs="Calibri"/>
          <w:b/>
          <w:color w:val="000000"/>
          <w:sz w:val="24"/>
          <w:szCs w:val="24"/>
          <w:shd w:val="clear" w:color="auto" w:fill="FFFFFF"/>
        </w:rPr>
        <w:tab/>
      </w:r>
    </w:p>
    <w:p w14:paraId="3FADA5B3" w14:textId="027CCD4D" w:rsidR="0078716A" w:rsidRDefault="0038655D" w:rsidP="0078716A">
      <w:pPr>
        <w:pStyle w:val="ListParagraph"/>
        <w:spacing w:after="0"/>
        <w:ind w:hanging="720"/>
        <w:rPr>
          <w:rFonts w:ascii="Inter" w:hAnsi="Inter"/>
          <w:sz w:val="24"/>
          <w:szCs w:val="24"/>
        </w:rPr>
      </w:pPr>
      <w:r w:rsidRPr="00FB5EDB">
        <w:rPr>
          <w:rFonts w:ascii="Inter" w:hAnsi="Inter" w:cs="Arial"/>
          <w:color w:val="000000"/>
          <w:sz w:val="24"/>
          <w:szCs w:val="24"/>
          <w:shd w:val="clear" w:color="auto" w:fill="FFFFFF"/>
        </w:rPr>
        <w:t>6</w:t>
      </w:r>
      <w:r w:rsidR="0078716A" w:rsidRPr="00FB5EDB">
        <w:rPr>
          <w:rFonts w:ascii="Inter" w:hAnsi="Inter" w:cs="Arial"/>
          <w:color w:val="000000"/>
          <w:sz w:val="24"/>
          <w:szCs w:val="24"/>
          <w:shd w:val="clear" w:color="auto" w:fill="FFFFFF"/>
        </w:rPr>
        <w:t>.2</w:t>
      </w:r>
      <w:r w:rsidR="0078716A" w:rsidRPr="00FB5EDB">
        <w:rPr>
          <w:rFonts w:ascii="Inter" w:hAnsi="Inter" w:cs="Calibri"/>
          <w:b/>
          <w:color w:val="000000"/>
          <w:sz w:val="24"/>
          <w:szCs w:val="24"/>
          <w:shd w:val="clear" w:color="auto" w:fill="FFFFFF"/>
        </w:rPr>
        <w:tab/>
      </w:r>
      <w:r w:rsidR="005032BF" w:rsidRPr="00FB5EDB">
        <w:rPr>
          <w:rFonts w:ascii="Inter" w:hAnsi="Inter"/>
          <w:sz w:val="24"/>
          <w:szCs w:val="24"/>
        </w:rPr>
        <w:t>It should be noted that local authorities are required to help people express their wishes and feelings, support them in weighing up their options, and assist them in making their own decisions when dealing with a safeguarding enquiry or a safeguarding adult review.</w:t>
      </w:r>
    </w:p>
    <w:p w14:paraId="28465C5D" w14:textId="77777777" w:rsidR="003C73A8" w:rsidRDefault="003C73A8" w:rsidP="0078716A">
      <w:pPr>
        <w:pStyle w:val="ListParagraph"/>
        <w:spacing w:after="0"/>
        <w:ind w:hanging="720"/>
        <w:rPr>
          <w:rFonts w:ascii="Inter" w:hAnsi="Inter" w:cs="Arial"/>
          <w:color w:val="000000"/>
          <w:sz w:val="24"/>
          <w:szCs w:val="24"/>
          <w:shd w:val="clear" w:color="auto" w:fill="FFFFFF"/>
        </w:rPr>
      </w:pPr>
    </w:p>
    <w:p w14:paraId="22533323" w14:textId="779B7BA3" w:rsidR="003C73A8" w:rsidRPr="001E069C" w:rsidRDefault="003C73A8" w:rsidP="0078716A">
      <w:pPr>
        <w:pStyle w:val="ListParagraph"/>
        <w:spacing w:after="0"/>
        <w:ind w:hanging="720"/>
        <w:rPr>
          <w:rFonts w:ascii="Inter" w:hAnsi="Inter" w:cs="Arial"/>
          <w:color w:val="FF0000"/>
          <w:sz w:val="24"/>
          <w:szCs w:val="24"/>
          <w:shd w:val="clear" w:color="auto" w:fill="FFFFFF"/>
        </w:rPr>
      </w:pPr>
      <w:r>
        <w:rPr>
          <w:rFonts w:ascii="Inter" w:hAnsi="Inter" w:cs="Arial"/>
          <w:color w:val="000000"/>
          <w:sz w:val="24"/>
          <w:szCs w:val="24"/>
          <w:shd w:val="clear" w:color="auto" w:fill="FFFFFF"/>
        </w:rPr>
        <w:t>6.2</w:t>
      </w:r>
      <w:r>
        <w:rPr>
          <w:rFonts w:ascii="Inter" w:hAnsi="Inter" w:cs="Arial"/>
          <w:color w:val="000000"/>
          <w:sz w:val="24"/>
          <w:szCs w:val="24"/>
          <w:shd w:val="clear" w:color="auto" w:fill="FFFFFF"/>
        </w:rPr>
        <w:tab/>
      </w:r>
      <w:r w:rsidR="001E069C" w:rsidRPr="002E5FBE">
        <w:rPr>
          <w:rFonts w:ascii="Inter" w:hAnsi="Inter" w:cs="Arial"/>
          <w:sz w:val="24"/>
          <w:szCs w:val="24"/>
          <w:shd w:val="clear" w:color="auto" w:fill="FFFFFF"/>
        </w:rPr>
        <w:t>In terms of follow up, support will be offered to any staff member, volunteer or guest who needs it</w:t>
      </w:r>
      <w:r w:rsidR="00E570C9" w:rsidRPr="002E5FBE">
        <w:rPr>
          <w:rFonts w:ascii="Inter" w:hAnsi="Inter" w:cs="Arial"/>
          <w:sz w:val="24"/>
          <w:szCs w:val="24"/>
          <w:shd w:val="clear" w:color="auto" w:fill="FFFFFF"/>
        </w:rPr>
        <w:t>, including possible onward referral if needed.</w:t>
      </w:r>
    </w:p>
    <w:p w14:paraId="7FFAFAE8" w14:textId="77777777" w:rsidR="00B06709" w:rsidRDefault="00B06709" w:rsidP="00074EBD">
      <w:pPr>
        <w:spacing w:after="0"/>
        <w:rPr>
          <w:rFonts w:ascii="Inter" w:hAnsi="Inter"/>
          <w:sz w:val="24"/>
          <w:szCs w:val="24"/>
        </w:rPr>
      </w:pPr>
    </w:p>
    <w:p w14:paraId="5D1BA154" w14:textId="77777777" w:rsidR="002823D3" w:rsidRDefault="002823D3" w:rsidP="00074EBD">
      <w:pPr>
        <w:spacing w:after="0"/>
        <w:rPr>
          <w:rFonts w:ascii="Inter" w:hAnsi="Inter"/>
          <w:sz w:val="24"/>
          <w:szCs w:val="24"/>
        </w:rPr>
      </w:pPr>
    </w:p>
    <w:p w14:paraId="5AD6DE99" w14:textId="77777777" w:rsidR="002823D3" w:rsidRPr="00FB5EDB" w:rsidRDefault="002823D3" w:rsidP="00074EBD">
      <w:pPr>
        <w:spacing w:after="0"/>
        <w:rPr>
          <w:rFonts w:ascii="Inter" w:hAnsi="Inter"/>
          <w:sz w:val="24"/>
          <w:szCs w:val="24"/>
        </w:rPr>
      </w:pPr>
    </w:p>
    <w:p w14:paraId="5A78919D" w14:textId="18BFEF64" w:rsidR="00B06709" w:rsidRPr="002823D3" w:rsidRDefault="0038655D" w:rsidP="00B06709">
      <w:pPr>
        <w:pStyle w:val="ListParagraph"/>
        <w:spacing w:after="0"/>
        <w:ind w:left="0"/>
        <w:rPr>
          <w:rFonts w:ascii="Inter" w:hAnsi="Inter"/>
          <w:b/>
          <w:color w:val="0070C0"/>
          <w:sz w:val="24"/>
          <w:szCs w:val="24"/>
        </w:rPr>
      </w:pPr>
      <w:r w:rsidRPr="002823D3">
        <w:rPr>
          <w:rFonts w:ascii="Inter" w:hAnsi="Inter"/>
          <w:b/>
          <w:color w:val="0070C0"/>
          <w:sz w:val="24"/>
          <w:szCs w:val="24"/>
        </w:rPr>
        <w:lastRenderedPageBreak/>
        <w:t>7</w:t>
      </w:r>
      <w:r w:rsidR="00B06709" w:rsidRPr="002823D3">
        <w:rPr>
          <w:rFonts w:ascii="Inter" w:hAnsi="Inter"/>
          <w:b/>
          <w:color w:val="0070C0"/>
          <w:sz w:val="24"/>
          <w:szCs w:val="24"/>
        </w:rPr>
        <w:t>.</w:t>
      </w:r>
      <w:r w:rsidR="00B06709" w:rsidRPr="002823D3">
        <w:rPr>
          <w:rFonts w:ascii="Inter" w:hAnsi="Inter"/>
          <w:b/>
          <w:color w:val="0070C0"/>
          <w:sz w:val="24"/>
          <w:szCs w:val="24"/>
        </w:rPr>
        <w:tab/>
        <w:t xml:space="preserve">Confidentiality &amp; Consent </w:t>
      </w:r>
    </w:p>
    <w:p w14:paraId="5E770D46" w14:textId="77777777" w:rsidR="00B06709" w:rsidRPr="00FB5EDB" w:rsidRDefault="00B06709" w:rsidP="00B06709">
      <w:pPr>
        <w:pStyle w:val="ListParagraph"/>
        <w:spacing w:after="0"/>
        <w:ind w:left="0"/>
        <w:rPr>
          <w:rFonts w:ascii="Inter" w:hAnsi="Inter"/>
          <w:b/>
          <w:sz w:val="24"/>
          <w:szCs w:val="24"/>
        </w:rPr>
      </w:pPr>
    </w:p>
    <w:p w14:paraId="18451D16" w14:textId="04F1BC2C" w:rsidR="00B06709" w:rsidRPr="00FB5EDB" w:rsidRDefault="0038655D" w:rsidP="00B06709">
      <w:pPr>
        <w:pStyle w:val="ListParagraph"/>
        <w:spacing w:after="0"/>
        <w:ind w:hanging="720"/>
        <w:rPr>
          <w:rFonts w:ascii="Inter" w:hAnsi="Inter"/>
          <w:sz w:val="24"/>
          <w:szCs w:val="24"/>
        </w:rPr>
      </w:pPr>
      <w:r w:rsidRPr="00FB5EDB">
        <w:rPr>
          <w:rFonts w:ascii="Inter" w:hAnsi="Inter"/>
          <w:sz w:val="24"/>
          <w:szCs w:val="24"/>
        </w:rPr>
        <w:t>7</w:t>
      </w:r>
      <w:r w:rsidR="00B06709" w:rsidRPr="00FB5EDB">
        <w:rPr>
          <w:rFonts w:ascii="Inter" w:hAnsi="Inter"/>
          <w:sz w:val="24"/>
          <w:szCs w:val="24"/>
        </w:rPr>
        <w:t>.1</w:t>
      </w:r>
      <w:r w:rsidR="00B06709" w:rsidRPr="00FB5EDB">
        <w:rPr>
          <w:rFonts w:ascii="Inter" w:hAnsi="Inter"/>
          <w:sz w:val="24"/>
          <w:szCs w:val="24"/>
        </w:rPr>
        <w:tab/>
        <w:t>Adult protection raises issues of confidentiality which should be clearly understood by all.</w:t>
      </w:r>
    </w:p>
    <w:p w14:paraId="2E7982A0" w14:textId="77777777" w:rsidR="00B06709" w:rsidRPr="00FB5EDB" w:rsidRDefault="00B06709" w:rsidP="00B06709">
      <w:pPr>
        <w:pStyle w:val="ListParagraph"/>
        <w:spacing w:after="0"/>
        <w:ind w:hanging="720"/>
        <w:rPr>
          <w:rFonts w:ascii="Inter" w:hAnsi="Inter"/>
          <w:sz w:val="24"/>
          <w:szCs w:val="24"/>
        </w:rPr>
      </w:pPr>
    </w:p>
    <w:p w14:paraId="0694FF5B" w14:textId="7F8D34EB" w:rsidR="00B06709" w:rsidRPr="00FB5EDB" w:rsidRDefault="0038655D" w:rsidP="00B06709">
      <w:pPr>
        <w:pStyle w:val="ListParagraph"/>
        <w:spacing w:after="0"/>
        <w:ind w:hanging="720"/>
        <w:rPr>
          <w:rFonts w:ascii="Inter" w:hAnsi="Inter" w:cs="Arial"/>
          <w:sz w:val="24"/>
          <w:szCs w:val="24"/>
        </w:rPr>
      </w:pPr>
      <w:r w:rsidRPr="00FB5EDB">
        <w:rPr>
          <w:rFonts w:ascii="Inter" w:hAnsi="Inter" w:cs="Arial"/>
          <w:sz w:val="24"/>
          <w:szCs w:val="24"/>
        </w:rPr>
        <w:t>7</w:t>
      </w:r>
      <w:r w:rsidR="00B06709" w:rsidRPr="00FB5EDB">
        <w:rPr>
          <w:rFonts w:ascii="Inter" w:hAnsi="Inter" w:cs="Arial"/>
          <w:sz w:val="24"/>
          <w:szCs w:val="24"/>
        </w:rPr>
        <w:t>.2</w:t>
      </w:r>
      <w:r w:rsidR="00B06709" w:rsidRPr="00FB5EDB">
        <w:rPr>
          <w:rFonts w:ascii="Inter" w:hAnsi="Inter" w:cs="Arial"/>
          <w:sz w:val="24"/>
          <w:szCs w:val="24"/>
        </w:rPr>
        <w:tab/>
        <w:t>Staff, volunteers and trustees have a professional responsibility to share relevant information about the protection of adults at risk with other professionals, particularly investigative agencies and adult social services.</w:t>
      </w:r>
    </w:p>
    <w:p w14:paraId="1D1507A0" w14:textId="77777777" w:rsidR="00B06709" w:rsidRPr="00FB5EDB" w:rsidRDefault="00B06709" w:rsidP="00B06709">
      <w:pPr>
        <w:pStyle w:val="ListParagraph"/>
        <w:spacing w:after="0"/>
        <w:ind w:hanging="720"/>
        <w:rPr>
          <w:rFonts w:ascii="Inter" w:hAnsi="Inter" w:cs="Arial"/>
          <w:sz w:val="24"/>
          <w:szCs w:val="24"/>
        </w:rPr>
      </w:pPr>
    </w:p>
    <w:p w14:paraId="700B3413" w14:textId="572C46F8" w:rsidR="005F0A6A" w:rsidRPr="00FB5EDB" w:rsidRDefault="0038655D" w:rsidP="00EE62EE">
      <w:pPr>
        <w:pStyle w:val="ListParagraph"/>
        <w:spacing w:after="0"/>
        <w:ind w:hanging="720"/>
        <w:rPr>
          <w:rFonts w:ascii="Inter" w:hAnsi="Inter" w:cs="Arial"/>
          <w:sz w:val="24"/>
          <w:szCs w:val="24"/>
        </w:rPr>
      </w:pPr>
      <w:r w:rsidRPr="00FB5EDB">
        <w:rPr>
          <w:rFonts w:ascii="Inter" w:hAnsi="Inter" w:cs="Arial"/>
          <w:sz w:val="24"/>
          <w:szCs w:val="24"/>
        </w:rPr>
        <w:t>7</w:t>
      </w:r>
      <w:r w:rsidR="00B06709" w:rsidRPr="00FB5EDB">
        <w:rPr>
          <w:rFonts w:ascii="Inter" w:hAnsi="Inter" w:cs="Arial"/>
          <w:sz w:val="24"/>
          <w:szCs w:val="24"/>
        </w:rPr>
        <w:t>.3</w:t>
      </w:r>
      <w:r w:rsidR="00B06709" w:rsidRPr="00FB5EDB">
        <w:rPr>
          <w:rFonts w:ascii="Inter" w:hAnsi="Inter" w:cs="Arial"/>
          <w:sz w:val="24"/>
          <w:szCs w:val="24"/>
        </w:rPr>
        <w:tab/>
        <w:t>If an adult confides in a member of staff</w:t>
      </w:r>
      <w:r w:rsidR="00F47975" w:rsidRPr="00FB5EDB">
        <w:rPr>
          <w:rFonts w:ascii="Inter" w:hAnsi="Inter" w:cs="Arial"/>
          <w:sz w:val="24"/>
          <w:szCs w:val="24"/>
        </w:rPr>
        <w:t xml:space="preserve">, volunteer or trustee </w:t>
      </w:r>
      <w:r w:rsidR="00B06709" w:rsidRPr="00FB5EDB">
        <w:rPr>
          <w:rFonts w:ascii="Inter" w:hAnsi="Inter" w:cs="Arial"/>
          <w:sz w:val="24"/>
          <w:szCs w:val="24"/>
        </w:rPr>
        <w:t xml:space="preserve">and </w:t>
      </w:r>
      <w:r w:rsidR="00F47975" w:rsidRPr="00FB5EDB">
        <w:rPr>
          <w:rFonts w:ascii="Inter" w:hAnsi="Inter" w:cs="Arial"/>
          <w:sz w:val="24"/>
          <w:szCs w:val="24"/>
        </w:rPr>
        <w:t>asks that the information is kept secret, it’s important that it is sensitively explained to the individual that this is not possible</w:t>
      </w:r>
      <w:r w:rsidR="005F0A6A" w:rsidRPr="00FB5EDB">
        <w:rPr>
          <w:rFonts w:ascii="Inter" w:hAnsi="Inter" w:cs="Arial"/>
          <w:sz w:val="24"/>
          <w:szCs w:val="24"/>
        </w:rPr>
        <w:t xml:space="preserve"> </w:t>
      </w:r>
      <w:r w:rsidR="009F4B5D" w:rsidRPr="00FB5EDB">
        <w:rPr>
          <w:rFonts w:ascii="Inter" w:hAnsi="Inter" w:cs="Arial"/>
          <w:sz w:val="24"/>
          <w:szCs w:val="24"/>
        </w:rPr>
        <w:t xml:space="preserve">as alleged abuse needs to be </w:t>
      </w:r>
      <w:r w:rsidR="00AA0878" w:rsidRPr="00FB5EDB">
        <w:rPr>
          <w:rFonts w:ascii="Inter" w:hAnsi="Inter" w:cs="Arial"/>
          <w:sz w:val="24"/>
          <w:szCs w:val="24"/>
        </w:rPr>
        <w:t xml:space="preserve">reported to the appropriate agencies. </w:t>
      </w:r>
    </w:p>
    <w:p w14:paraId="7D7361E2" w14:textId="53FE630D" w:rsidR="00B06709" w:rsidRPr="00FB5EDB" w:rsidRDefault="00B06709" w:rsidP="00B06709">
      <w:pPr>
        <w:pStyle w:val="ListParagraph"/>
        <w:spacing w:after="0"/>
        <w:ind w:left="0"/>
        <w:rPr>
          <w:rFonts w:ascii="Inter" w:hAnsi="Inter" w:cs="Arial"/>
          <w:sz w:val="24"/>
          <w:szCs w:val="24"/>
        </w:rPr>
      </w:pPr>
    </w:p>
    <w:p w14:paraId="4E7F0965" w14:textId="435B99B7" w:rsidR="00B06709" w:rsidRPr="00FB5EDB" w:rsidRDefault="0038655D" w:rsidP="00B06709">
      <w:pPr>
        <w:pStyle w:val="ListParagraph"/>
        <w:spacing w:after="0"/>
        <w:ind w:hanging="720"/>
        <w:rPr>
          <w:rFonts w:ascii="Inter" w:hAnsi="Inter" w:cs="Arial"/>
          <w:sz w:val="24"/>
          <w:szCs w:val="24"/>
        </w:rPr>
      </w:pPr>
      <w:r w:rsidRPr="00FB5EDB">
        <w:rPr>
          <w:rFonts w:ascii="Inter" w:hAnsi="Inter" w:cs="Arial"/>
          <w:sz w:val="24"/>
          <w:szCs w:val="24"/>
        </w:rPr>
        <w:t>7</w:t>
      </w:r>
      <w:r w:rsidR="00B06709" w:rsidRPr="00FB5EDB">
        <w:rPr>
          <w:rFonts w:ascii="Inter" w:hAnsi="Inter" w:cs="Arial"/>
          <w:sz w:val="24"/>
          <w:szCs w:val="24"/>
        </w:rPr>
        <w:t>.4</w:t>
      </w:r>
      <w:r w:rsidR="00B06709" w:rsidRPr="00FB5EDB">
        <w:rPr>
          <w:rFonts w:ascii="Inter" w:hAnsi="Inter" w:cs="Arial"/>
          <w:sz w:val="24"/>
          <w:szCs w:val="24"/>
        </w:rPr>
        <w:tab/>
      </w:r>
      <w:r w:rsidR="00AA0878" w:rsidRPr="00FB5EDB">
        <w:rPr>
          <w:rFonts w:ascii="Inter" w:hAnsi="Inter" w:cs="Arial"/>
          <w:sz w:val="24"/>
          <w:szCs w:val="24"/>
        </w:rPr>
        <w:t>However</w:t>
      </w:r>
      <w:r w:rsidR="00B06709" w:rsidRPr="00FB5EDB">
        <w:rPr>
          <w:rFonts w:ascii="Inter" w:hAnsi="Inter" w:cs="Arial"/>
          <w:sz w:val="24"/>
          <w:szCs w:val="24"/>
        </w:rPr>
        <w:t xml:space="preserve">, the adult should be assured that the matter will be disclosed only to people who need to know about it. </w:t>
      </w:r>
    </w:p>
    <w:p w14:paraId="7A984FEA" w14:textId="77777777" w:rsidR="00B06709" w:rsidRPr="00FB5EDB" w:rsidRDefault="00B06709" w:rsidP="00B06709">
      <w:pPr>
        <w:pStyle w:val="ListParagraph"/>
        <w:spacing w:after="0"/>
        <w:ind w:hanging="720"/>
        <w:rPr>
          <w:rFonts w:ascii="Inter" w:hAnsi="Inter" w:cs="Arial"/>
          <w:sz w:val="24"/>
          <w:szCs w:val="24"/>
        </w:rPr>
      </w:pPr>
    </w:p>
    <w:p w14:paraId="403EB73F" w14:textId="19F96D41" w:rsidR="00B06709" w:rsidRPr="00FB5EDB" w:rsidRDefault="0038655D" w:rsidP="00B06709">
      <w:pPr>
        <w:pStyle w:val="ListParagraph"/>
        <w:spacing w:after="0"/>
        <w:ind w:hanging="720"/>
        <w:rPr>
          <w:rFonts w:ascii="Inter" w:hAnsi="Inter"/>
          <w:sz w:val="24"/>
          <w:szCs w:val="24"/>
        </w:rPr>
      </w:pPr>
      <w:r w:rsidRPr="00FB5EDB">
        <w:rPr>
          <w:rFonts w:ascii="Inter" w:hAnsi="Inter"/>
          <w:sz w:val="24"/>
          <w:szCs w:val="24"/>
        </w:rPr>
        <w:t>7</w:t>
      </w:r>
      <w:r w:rsidR="00B06709" w:rsidRPr="00FB5EDB">
        <w:rPr>
          <w:rFonts w:ascii="Inter" w:hAnsi="Inter"/>
          <w:sz w:val="24"/>
          <w:szCs w:val="24"/>
        </w:rPr>
        <w:t>.5</w:t>
      </w:r>
      <w:r w:rsidR="00B06709" w:rsidRPr="00FB5EDB">
        <w:rPr>
          <w:rFonts w:ascii="Inter" w:hAnsi="Inter"/>
          <w:sz w:val="24"/>
          <w:szCs w:val="24"/>
        </w:rPr>
        <w:tab/>
      </w:r>
      <w:r w:rsidR="009210A5" w:rsidRPr="00FB5EDB">
        <w:rPr>
          <w:rFonts w:ascii="Inter" w:hAnsi="Inter"/>
          <w:sz w:val="24"/>
          <w:szCs w:val="24"/>
        </w:rPr>
        <w:t xml:space="preserve">Where possible, consent must be obtained from the adult before sharing personal information with third parties. In some circumstances, obtaining consent may be neither possible nor </w:t>
      </w:r>
      <w:r w:rsidR="00942A0C" w:rsidRPr="00FB5EDB">
        <w:rPr>
          <w:rFonts w:ascii="Inter" w:hAnsi="Inter"/>
          <w:sz w:val="24"/>
          <w:szCs w:val="24"/>
        </w:rPr>
        <w:t>appropriate</w:t>
      </w:r>
      <w:r w:rsidR="00560722" w:rsidRPr="00FB5EDB">
        <w:rPr>
          <w:rFonts w:ascii="Inter" w:hAnsi="Inter"/>
          <w:sz w:val="24"/>
          <w:szCs w:val="24"/>
        </w:rPr>
        <w:t xml:space="preserve"> as the safety and welfare of the vulnerable adult is the priority. </w:t>
      </w:r>
      <w:r w:rsidR="00B06709" w:rsidRPr="00FB5EDB">
        <w:rPr>
          <w:rFonts w:ascii="Inter" w:hAnsi="Inter"/>
          <w:sz w:val="24"/>
          <w:szCs w:val="24"/>
        </w:rPr>
        <w:t xml:space="preserve"> </w:t>
      </w:r>
    </w:p>
    <w:p w14:paraId="4108D3D0" w14:textId="77777777" w:rsidR="00B06709" w:rsidRPr="00FB5EDB" w:rsidRDefault="00B06709" w:rsidP="004578FB">
      <w:pPr>
        <w:spacing w:after="0"/>
        <w:rPr>
          <w:rFonts w:ascii="Inter" w:hAnsi="Inter"/>
          <w:sz w:val="24"/>
          <w:szCs w:val="24"/>
        </w:rPr>
      </w:pPr>
    </w:p>
    <w:p w14:paraId="29068746" w14:textId="15DF6B0A" w:rsidR="00F46117" w:rsidRDefault="0038655D" w:rsidP="00A12FD0">
      <w:pPr>
        <w:pStyle w:val="ListParagraph"/>
        <w:spacing w:after="0"/>
        <w:ind w:hanging="720"/>
        <w:rPr>
          <w:rFonts w:ascii="Inter" w:hAnsi="Inter"/>
          <w:sz w:val="24"/>
          <w:szCs w:val="24"/>
        </w:rPr>
      </w:pPr>
      <w:r w:rsidRPr="00FB5EDB">
        <w:rPr>
          <w:rFonts w:ascii="Inter" w:hAnsi="Inter"/>
          <w:sz w:val="24"/>
          <w:szCs w:val="24"/>
        </w:rPr>
        <w:t>7</w:t>
      </w:r>
      <w:r w:rsidR="00B06709" w:rsidRPr="00FB5EDB">
        <w:rPr>
          <w:rFonts w:ascii="Inter" w:hAnsi="Inter"/>
          <w:sz w:val="24"/>
          <w:szCs w:val="24"/>
        </w:rPr>
        <w:t>.6</w:t>
      </w:r>
      <w:r w:rsidR="00B06709" w:rsidRPr="00FB5EDB">
        <w:rPr>
          <w:rFonts w:ascii="Inter" w:hAnsi="Inter"/>
          <w:sz w:val="24"/>
          <w:szCs w:val="24"/>
        </w:rPr>
        <w:tab/>
        <w:t xml:space="preserve">Where a disclosure has been made, </w:t>
      </w:r>
      <w:r w:rsidR="00D32FDC" w:rsidRPr="00FB5EDB">
        <w:rPr>
          <w:rFonts w:ascii="Inter" w:hAnsi="Inter"/>
          <w:sz w:val="24"/>
          <w:szCs w:val="24"/>
        </w:rPr>
        <w:t xml:space="preserve">the </w:t>
      </w:r>
      <w:r w:rsidR="00564E44">
        <w:rPr>
          <w:rFonts w:ascii="Inter" w:hAnsi="Inter"/>
          <w:sz w:val="24"/>
          <w:szCs w:val="24"/>
        </w:rPr>
        <w:t>Designated Safeguarding Lead</w:t>
      </w:r>
      <w:r w:rsidR="00B06709" w:rsidRPr="00FB5EDB">
        <w:rPr>
          <w:rFonts w:ascii="Inter" w:hAnsi="Inter"/>
          <w:sz w:val="24"/>
          <w:szCs w:val="24"/>
        </w:rPr>
        <w:t xml:space="preserve"> should let the adult know that disclosure to the local authority/police has taken place.</w:t>
      </w:r>
    </w:p>
    <w:p w14:paraId="032DE15D" w14:textId="0071CE5D" w:rsidR="00B06709" w:rsidRPr="00FB5EDB" w:rsidRDefault="00B06709" w:rsidP="00A12FD0">
      <w:pPr>
        <w:pStyle w:val="ListParagraph"/>
        <w:spacing w:after="0"/>
        <w:ind w:hanging="720"/>
        <w:rPr>
          <w:rFonts w:ascii="Inter" w:hAnsi="Inter"/>
          <w:sz w:val="24"/>
          <w:szCs w:val="24"/>
        </w:rPr>
      </w:pPr>
      <w:r w:rsidRPr="00FB5EDB">
        <w:rPr>
          <w:rFonts w:ascii="Inter" w:hAnsi="Inter"/>
          <w:sz w:val="24"/>
          <w:szCs w:val="24"/>
        </w:rPr>
        <w:t xml:space="preserve"> </w:t>
      </w:r>
    </w:p>
    <w:p w14:paraId="122B4E5B" w14:textId="1CD2EA17" w:rsidR="00B06709" w:rsidRPr="00FB5EDB" w:rsidRDefault="0038655D" w:rsidP="00B06709">
      <w:pPr>
        <w:pStyle w:val="ListParagraph"/>
        <w:spacing w:after="0"/>
        <w:ind w:hanging="720"/>
        <w:rPr>
          <w:rFonts w:ascii="Inter" w:hAnsi="Inter"/>
          <w:sz w:val="24"/>
          <w:szCs w:val="24"/>
        </w:rPr>
      </w:pPr>
      <w:r w:rsidRPr="00FB5EDB">
        <w:rPr>
          <w:rFonts w:ascii="Inter" w:hAnsi="Inter"/>
          <w:sz w:val="24"/>
          <w:szCs w:val="24"/>
        </w:rPr>
        <w:t>7</w:t>
      </w:r>
      <w:r w:rsidR="00B06709" w:rsidRPr="00FB5EDB">
        <w:rPr>
          <w:rFonts w:ascii="Inter" w:hAnsi="Inter"/>
          <w:sz w:val="24"/>
          <w:szCs w:val="24"/>
        </w:rPr>
        <w:t>.7</w:t>
      </w:r>
      <w:r w:rsidR="00B06709" w:rsidRPr="00FB5EDB">
        <w:rPr>
          <w:rFonts w:ascii="Inter" w:hAnsi="Inter"/>
          <w:sz w:val="24"/>
          <w:szCs w:val="24"/>
        </w:rPr>
        <w:tab/>
        <w:t>Staff should assure the adult that they will be kept informed of any action to be taken and why. The adult’s involvement in the process of sharing information should be fully recorded and their feelings supported</w:t>
      </w:r>
      <w:r w:rsidR="000E731F" w:rsidRPr="00FB5EDB">
        <w:rPr>
          <w:rFonts w:ascii="Inter" w:hAnsi="Inter"/>
          <w:sz w:val="24"/>
          <w:szCs w:val="24"/>
        </w:rPr>
        <w:t>.</w:t>
      </w:r>
    </w:p>
    <w:p w14:paraId="053C2ED7" w14:textId="70DDA374" w:rsidR="000E731F" w:rsidRPr="00FB5EDB" w:rsidRDefault="000E731F" w:rsidP="00B06709">
      <w:pPr>
        <w:pStyle w:val="ListParagraph"/>
        <w:spacing w:after="0"/>
        <w:ind w:hanging="720"/>
        <w:rPr>
          <w:rFonts w:ascii="Inter" w:hAnsi="Inter"/>
          <w:sz w:val="24"/>
          <w:szCs w:val="24"/>
        </w:rPr>
      </w:pPr>
    </w:p>
    <w:p w14:paraId="01D47F92" w14:textId="442BC4D1" w:rsidR="000E731F" w:rsidRPr="00FB5EDB" w:rsidRDefault="0038655D" w:rsidP="000E731F">
      <w:pPr>
        <w:autoSpaceDE w:val="0"/>
        <w:autoSpaceDN w:val="0"/>
        <w:adjustRightInd w:val="0"/>
        <w:spacing w:after="0" w:line="276" w:lineRule="auto"/>
        <w:ind w:left="720" w:hanging="720"/>
        <w:rPr>
          <w:rFonts w:ascii="Inter" w:hAnsi="Inter" w:cs="ArialMT"/>
          <w:sz w:val="24"/>
          <w:szCs w:val="24"/>
        </w:rPr>
      </w:pPr>
      <w:r w:rsidRPr="00FB5EDB">
        <w:rPr>
          <w:rFonts w:ascii="Inter" w:hAnsi="Inter"/>
          <w:sz w:val="24"/>
          <w:szCs w:val="24"/>
        </w:rPr>
        <w:t>7</w:t>
      </w:r>
      <w:r w:rsidR="000E731F" w:rsidRPr="00FB5EDB">
        <w:rPr>
          <w:rFonts w:ascii="Inter" w:hAnsi="Inter"/>
          <w:sz w:val="24"/>
          <w:szCs w:val="24"/>
        </w:rPr>
        <w:t xml:space="preserve">.8 </w:t>
      </w:r>
      <w:r w:rsidR="000E731F" w:rsidRPr="00FB5EDB">
        <w:rPr>
          <w:rFonts w:ascii="Inter" w:hAnsi="Inter"/>
          <w:sz w:val="24"/>
          <w:szCs w:val="24"/>
        </w:rPr>
        <w:tab/>
      </w:r>
      <w:r w:rsidR="000E731F" w:rsidRPr="00FB5EDB">
        <w:rPr>
          <w:rFonts w:ascii="Inter" w:hAnsi="Inter" w:cs="ArialMT"/>
          <w:sz w:val="24"/>
          <w:szCs w:val="24"/>
        </w:rPr>
        <w:t>All personal information regarding a vulnerable adult will be kept confidential. All written records will be kept in a secure area for a specific time as identified in data protection guidelines. Records will only contain details required in the initial cause for concern form.</w:t>
      </w:r>
    </w:p>
    <w:p w14:paraId="2269BAED" w14:textId="77777777" w:rsidR="00B06709" w:rsidRPr="00FB5EDB" w:rsidRDefault="00B06709" w:rsidP="000E731F">
      <w:pPr>
        <w:pStyle w:val="ListParagraph"/>
        <w:spacing w:after="0"/>
        <w:ind w:left="0"/>
        <w:rPr>
          <w:rFonts w:ascii="Inter" w:hAnsi="Inter"/>
          <w:sz w:val="24"/>
          <w:szCs w:val="24"/>
        </w:rPr>
      </w:pPr>
      <w:r w:rsidRPr="00FB5EDB">
        <w:rPr>
          <w:rFonts w:ascii="Inter" w:hAnsi="Inter"/>
          <w:b/>
          <w:sz w:val="24"/>
          <w:szCs w:val="24"/>
        </w:rPr>
        <w:tab/>
      </w:r>
    </w:p>
    <w:p w14:paraId="4D34D39D" w14:textId="1C663FD5" w:rsidR="00B06709" w:rsidRPr="002823D3" w:rsidRDefault="0038655D" w:rsidP="00B06709">
      <w:pPr>
        <w:pStyle w:val="ListParagraph"/>
        <w:spacing w:after="0"/>
        <w:ind w:hanging="720"/>
        <w:rPr>
          <w:rFonts w:ascii="Inter" w:hAnsi="Inter"/>
          <w:b/>
          <w:color w:val="0070C0"/>
          <w:sz w:val="24"/>
          <w:szCs w:val="24"/>
        </w:rPr>
      </w:pPr>
      <w:r w:rsidRPr="002823D3">
        <w:rPr>
          <w:rFonts w:ascii="Inter" w:hAnsi="Inter"/>
          <w:b/>
          <w:color w:val="0070C0"/>
          <w:sz w:val="24"/>
          <w:szCs w:val="24"/>
        </w:rPr>
        <w:t>8</w:t>
      </w:r>
      <w:r w:rsidR="00B06709" w:rsidRPr="002823D3">
        <w:rPr>
          <w:rFonts w:ascii="Inter" w:hAnsi="Inter"/>
          <w:b/>
          <w:color w:val="0070C0"/>
          <w:sz w:val="24"/>
          <w:szCs w:val="24"/>
        </w:rPr>
        <w:t>.</w:t>
      </w:r>
      <w:r w:rsidR="00B06709" w:rsidRPr="002823D3">
        <w:rPr>
          <w:rFonts w:ascii="Inter" w:hAnsi="Inter"/>
          <w:b/>
          <w:color w:val="0070C0"/>
          <w:sz w:val="24"/>
          <w:szCs w:val="24"/>
        </w:rPr>
        <w:tab/>
        <w:t xml:space="preserve">Prevent harm and abuse through rigorous recruitment and interview process </w:t>
      </w:r>
    </w:p>
    <w:p w14:paraId="7EA70CBE" w14:textId="77777777" w:rsidR="00B06709" w:rsidRPr="00FB5EDB" w:rsidRDefault="00B06709" w:rsidP="00B06709">
      <w:pPr>
        <w:pStyle w:val="ListParagraph"/>
        <w:spacing w:after="0"/>
        <w:ind w:hanging="720"/>
        <w:rPr>
          <w:rFonts w:ascii="Inter" w:hAnsi="Inter"/>
          <w:b/>
          <w:sz w:val="24"/>
          <w:szCs w:val="24"/>
        </w:rPr>
      </w:pPr>
    </w:p>
    <w:p w14:paraId="69A0C5A3" w14:textId="5397ADD7" w:rsidR="00B06709" w:rsidRPr="00FB5EDB" w:rsidRDefault="0038655D" w:rsidP="00B06709">
      <w:pPr>
        <w:pStyle w:val="ListParagraph"/>
        <w:spacing w:after="0"/>
        <w:ind w:hanging="720"/>
        <w:rPr>
          <w:rFonts w:ascii="Inter" w:hAnsi="Inter"/>
          <w:sz w:val="24"/>
          <w:szCs w:val="24"/>
        </w:rPr>
      </w:pPr>
      <w:r w:rsidRPr="00FB5EDB">
        <w:rPr>
          <w:rFonts w:ascii="Inter" w:hAnsi="Inter"/>
          <w:sz w:val="24"/>
          <w:szCs w:val="24"/>
        </w:rPr>
        <w:t>8</w:t>
      </w:r>
      <w:r w:rsidR="00B06709" w:rsidRPr="00FB5EDB">
        <w:rPr>
          <w:rFonts w:ascii="Inter" w:hAnsi="Inter"/>
          <w:sz w:val="24"/>
          <w:szCs w:val="24"/>
        </w:rPr>
        <w:t>.1</w:t>
      </w:r>
      <w:r w:rsidR="00B06709" w:rsidRPr="00FB5EDB">
        <w:rPr>
          <w:rFonts w:ascii="Inter" w:hAnsi="Inter"/>
          <w:sz w:val="24"/>
          <w:szCs w:val="24"/>
        </w:rPr>
        <w:tab/>
      </w:r>
      <w:r w:rsidR="000E731F" w:rsidRPr="00FB5EDB">
        <w:rPr>
          <w:rFonts w:ascii="Inter" w:hAnsi="Inter"/>
          <w:sz w:val="24"/>
          <w:szCs w:val="24"/>
        </w:rPr>
        <w:t>G</w:t>
      </w:r>
      <w:r w:rsidR="00FF394D">
        <w:rPr>
          <w:rFonts w:ascii="Inter" w:hAnsi="Inter"/>
          <w:sz w:val="24"/>
          <w:szCs w:val="24"/>
        </w:rPr>
        <w:t>HP</w:t>
      </w:r>
      <w:r w:rsidR="000E731F" w:rsidRPr="00FB5EDB">
        <w:rPr>
          <w:rFonts w:ascii="Inter" w:hAnsi="Inter"/>
          <w:sz w:val="24"/>
          <w:szCs w:val="24"/>
        </w:rPr>
        <w:t xml:space="preserve"> takes account of the need to safeguard and promote the welfare of vulnerable adults, including arrangements for the careful</w:t>
      </w:r>
      <w:r w:rsidR="0021699B" w:rsidRPr="00FB5EDB">
        <w:rPr>
          <w:rFonts w:ascii="Inter" w:hAnsi="Inter"/>
          <w:sz w:val="24"/>
          <w:szCs w:val="24"/>
        </w:rPr>
        <w:t xml:space="preserve"> and fair recruitment of volunteers and trustees as appropriate. </w:t>
      </w:r>
    </w:p>
    <w:p w14:paraId="36D8C4F4" w14:textId="77777777" w:rsidR="00B06709" w:rsidRPr="00FB5EDB" w:rsidRDefault="00B06709" w:rsidP="00B06709">
      <w:pPr>
        <w:pStyle w:val="ListParagraph"/>
        <w:spacing w:after="0"/>
        <w:ind w:hanging="720"/>
        <w:rPr>
          <w:rFonts w:ascii="Inter" w:hAnsi="Inter"/>
          <w:b/>
        </w:rPr>
      </w:pPr>
    </w:p>
    <w:p w14:paraId="350884C8" w14:textId="5F753790" w:rsidR="00B06709" w:rsidRPr="002823D3" w:rsidRDefault="0038655D" w:rsidP="00B06709">
      <w:pPr>
        <w:pStyle w:val="ListParagraph"/>
        <w:spacing w:after="0"/>
        <w:ind w:hanging="720"/>
        <w:rPr>
          <w:rFonts w:ascii="Inter" w:hAnsi="Inter"/>
          <w:b/>
          <w:color w:val="0070C0"/>
          <w:sz w:val="24"/>
          <w:szCs w:val="24"/>
        </w:rPr>
      </w:pPr>
      <w:r w:rsidRPr="002823D3">
        <w:rPr>
          <w:rFonts w:ascii="Inter" w:hAnsi="Inter"/>
          <w:b/>
          <w:color w:val="0070C0"/>
          <w:sz w:val="24"/>
          <w:szCs w:val="24"/>
        </w:rPr>
        <w:t>9</w:t>
      </w:r>
      <w:r w:rsidR="00B06709" w:rsidRPr="002823D3">
        <w:rPr>
          <w:rFonts w:ascii="Inter" w:hAnsi="Inter"/>
          <w:b/>
          <w:color w:val="0070C0"/>
          <w:sz w:val="24"/>
          <w:szCs w:val="24"/>
        </w:rPr>
        <w:t>.</w:t>
      </w:r>
      <w:r w:rsidR="00B06709" w:rsidRPr="002823D3">
        <w:rPr>
          <w:rFonts w:ascii="Inter" w:hAnsi="Inter"/>
          <w:b/>
          <w:color w:val="0070C0"/>
          <w:sz w:val="24"/>
          <w:szCs w:val="24"/>
        </w:rPr>
        <w:tab/>
        <w:t xml:space="preserve">Contact Information </w:t>
      </w:r>
    </w:p>
    <w:p w14:paraId="22DAB2B7" w14:textId="77777777" w:rsidR="00B06709" w:rsidRPr="00FB5EDB" w:rsidRDefault="00B06709" w:rsidP="00B06709">
      <w:pPr>
        <w:pStyle w:val="ListParagraph"/>
        <w:spacing w:after="0"/>
        <w:ind w:hanging="720"/>
        <w:rPr>
          <w:rFonts w:ascii="Inter" w:hAnsi="Inter"/>
          <w:b/>
          <w:sz w:val="24"/>
          <w:szCs w:val="24"/>
        </w:rPr>
      </w:pPr>
      <w:r w:rsidRPr="00FB5EDB">
        <w:rPr>
          <w:rFonts w:ascii="Inter" w:hAnsi="Inter"/>
          <w:b/>
          <w:sz w:val="24"/>
          <w:szCs w:val="24"/>
        </w:rPr>
        <w:tab/>
      </w:r>
    </w:p>
    <w:p w14:paraId="3B06E9F4" w14:textId="27C98DDB" w:rsidR="00B06709" w:rsidRPr="00FB5EDB" w:rsidRDefault="00BF3241" w:rsidP="00B06709">
      <w:pPr>
        <w:pStyle w:val="ListParagraph"/>
        <w:spacing w:after="0"/>
        <w:rPr>
          <w:rFonts w:ascii="Inter" w:hAnsi="Inter"/>
          <w:b/>
          <w:sz w:val="24"/>
          <w:szCs w:val="24"/>
          <w:u w:val="single"/>
        </w:rPr>
      </w:pPr>
      <w:r w:rsidRPr="00FB5EDB">
        <w:rPr>
          <w:rFonts w:ascii="Inter" w:hAnsi="Inter"/>
          <w:b/>
          <w:sz w:val="24"/>
          <w:szCs w:val="24"/>
          <w:u w:val="single"/>
        </w:rPr>
        <w:t>G</w:t>
      </w:r>
      <w:r w:rsidR="00FF394D">
        <w:rPr>
          <w:rFonts w:ascii="Inter" w:hAnsi="Inter"/>
          <w:b/>
          <w:sz w:val="24"/>
          <w:szCs w:val="24"/>
          <w:u w:val="single"/>
        </w:rPr>
        <w:t>HP</w:t>
      </w:r>
      <w:r w:rsidRPr="00FB5EDB">
        <w:rPr>
          <w:rFonts w:ascii="Inter" w:hAnsi="Inter"/>
          <w:b/>
          <w:sz w:val="24"/>
          <w:szCs w:val="24"/>
          <w:u w:val="single"/>
        </w:rPr>
        <w:t xml:space="preserve"> </w:t>
      </w:r>
      <w:r w:rsidR="00156442">
        <w:rPr>
          <w:rFonts w:ascii="Inter" w:hAnsi="Inter"/>
          <w:b/>
          <w:sz w:val="24"/>
          <w:szCs w:val="24"/>
          <w:u w:val="single"/>
        </w:rPr>
        <w:t>Designated Safeguarding Lead</w:t>
      </w:r>
      <w:r w:rsidRPr="00FB5EDB">
        <w:rPr>
          <w:rFonts w:ascii="Inter" w:hAnsi="Inter"/>
          <w:b/>
          <w:sz w:val="24"/>
          <w:szCs w:val="24"/>
          <w:u w:val="single"/>
        </w:rPr>
        <w:t xml:space="preserve">: </w:t>
      </w:r>
    </w:p>
    <w:p w14:paraId="3B0C71DF" w14:textId="1A7D15AC" w:rsidR="00B06709" w:rsidRPr="00FB5EDB" w:rsidRDefault="00B06709" w:rsidP="00A12FD0">
      <w:pPr>
        <w:spacing w:after="0"/>
        <w:ind w:firstLine="720"/>
        <w:rPr>
          <w:rFonts w:ascii="Inter" w:hAnsi="Inter"/>
          <w:bCs/>
          <w:sz w:val="24"/>
          <w:szCs w:val="24"/>
        </w:rPr>
      </w:pPr>
      <w:r w:rsidRPr="00FB5EDB">
        <w:rPr>
          <w:rFonts w:ascii="Inter" w:hAnsi="Inter"/>
          <w:bCs/>
          <w:sz w:val="24"/>
          <w:szCs w:val="24"/>
        </w:rPr>
        <w:t xml:space="preserve">Name: </w:t>
      </w:r>
      <w:r w:rsidR="00EC1C9D">
        <w:rPr>
          <w:rFonts w:ascii="Inter" w:hAnsi="Inter"/>
          <w:bCs/>
          <w:sz w:val="24"/>
          <w:szCs w:val="24"/>
        </w:rPr>
        <w:t>Richard Graham</w:t>
      </w:r>
      <w:r w:rsidR="00284F09">
        <w:rPr>
          <w:rFonts w:ascii="Inter" w:hAnsi="Inter"/>
          <w:bCs/>
          <w:sz w:val="24"/>
          <w:szCs w:val="24"/>
        </w:rPr>
        <w:t>, Interim CEO</w:t>
      </w:r>
    </w:p>
    <w:p w14:paraId="3476C7AB" w14:textId="26221965" w:rsidR="00B06709" w:rsidRPr="00FB5EDB" w:rsidRDefault="00B06709" w:rsidP="00CB0187">
      <w:pPr>
        <w:pStyle w:val="ListParagraph"/>
        <w:spacing w:after="0"/>
        <w:rPr>
          <w:rFonts w:ascii="Inter" w:hAnsi="Inter"/>
          <w:bCs/>
          <w:sz w:val="24"/>
          <w:szCs w:val="24"/>
        </w:rPr>
      </w:pPr>
      <w:r w:rsidRPr="00FB5EDB">
        <w:rPr>
          <w:rFonts w:ascii="Inter" w:hAnsi="Inter"/>
          <w:bCs/>
          <w:sz w:val="24"/>
          <w:szCs w:val="24"/>
        </w:rPr>
        <w:t>Telephone:</w:t>
      </w:r>
      <w:r w:rsidR="00BF3241" w:rsidRPr="00FB5EDB">
        <w:rPr>
          <w:rFonts w:ascii="Inter" w:hAnsi="Inter"/>
          <w:bCs/>
          <w:sz w:val="24"/>
          <w:szCs w:val="24"/>
        </w:rPr>
        <w:t xml:space="preserve"> </w:t>
      </w:r>
      <w:r w:rsidR="006C59D1">
        <w:rPr>
          <w:rFonts w:ascii="Inter" w:hAnsi="Inter"/>
          <w:bCs/>
          <w:sz w:val="24"/>
          <w:szCs w:val="24"/>
        </w:rPr>
        <w:t>020</w:t>
      </w:r>
      <w:r w:rsidR="00123A8D">
        <w:rPr>
          <w:rFonts w:ascii="Inter" w:hAnsi="Inter"/>
          <w:bCs/>
          <w:sz w:val="24"/>
          <w:szCs w:val="24"/>
        </w:rPr>
        <w:t>3 355 6880</w:t>
      </w:r>
    </w:p>
    <w:p w14:paraId="4BD6CB2E" w14:textId="5051B322" w:rsidR="00B06709" w:rsidRDefault="00B06709" w:rsidP="00CB0187">
      <w:pPr>
        <w:pStyle w:val="ListParagraph"/>
        <w:spacing w:after="0"/>
      </w:pPr>
      <w:r w:rsidRPr="00FB5EDB">
        <w:rPr>
          <w:rFonts w:ascii="Inter" w:hAnsi="Inter"/>
          <w:bCs/>
          <w:sz w:val="24"/>
          <w:szCs w:val="24"/>
        </w:rPr>
        <w:t>Email</w:t>
      </w:r>
      <w:r w:rsidR="00EC1C9D">
        <w:rPr>
          <w:rFonts w:ascii="Inter" w:hAnsi="Inter"/>
          <w:bCs/>
          <w:sz w:val="24"/>
          <w:szCs w:val="24"/>
        </w:rPr>
        <w:t>: safeguarding@greenwichhomelessproject.org.uk</w:t>
      </w:r>
    </w:p>
    <w:p w14:paraId="7DCFFBF9" w14:textId="77777777" w:rsidR="008F1803" w:rsidRDefault="008F1803" w:rsidP="00CB0187">
      <w:pPr>
        <w:pStyle w:val="ListParagraph"/>
        <w:spacing w:after="0"/>
      </w:pPr>
    </w:p>
    <w:p w14:paraId="44B42AC1" w14:textId="77777777" w:rsidR="006C59D1" w:rsidRDefault="006C59D1" w:rsidP="00CB0187">
      <w:pPr>
        <w:pStyle w:val="ListParagraph"/>
        <w:spacing w:after="0"/>
      </w:pPr>
    </w:p>
    <w:p w14:paraId="78B3BA8F" w14:textId="77777777" w:rsidR="006C59D1" w:rsidRDefault="006C59D1" w:rsidP="00CB0187">
      <w:pPr>
        <w:pStyle w:val="ListParagraph"/>
        <w:spacing w:after="0"/>
      </w:pPr>
    </w:p>
    <w:p w14:paraId="0E4723CD" w14:textId="32120D98" w:rsidR="008F1803" w:rsidRDefault="008F1803" w:rsidP="00CB0187">
      <w:pPr>
        <w:pStyle w:val="ListParagraph"/>
        <w:spacing w:after="0"/>
        <w:rPr>
          <w:rFonts w:ascii="Inter" w:hAnsi="Inter"/>
          <w:b/>
          <w:bCs/>
          <w:sz w:val="24"/>
          <w:szCs w:val="24"/>
          <w:u w:val="single"/>
        </w:rPr>
      </w:pPr>
      <w:r w:rsidRPr="008F1803">
        <w:rPr>
          <w:rFonts w:ascii="Inter" w:hAnsi="Inter"/>
          <w:b/>
          <w:bCs/>
          <w:sz w:val="24"/>
          <w:szCs w:val="24"/>
          <w:u w:val="single"/>
        </w:rPr>
        <w:lastRenderedPageBreak/>
        <w:t xml:space="preserve">GHP </w:t>
      </w:r>
      <w:r w:rsidR="001D405F">
        <w:rPr>
          <w:rFonts w:ascii="Inter" w:hAnsi="Inter"/>
          <w:b/>
          <w:bCs/>
          <w:sz w:val="24"/>
          <w:szCs w:val="24"/>
          <w:u w:val="single"/>
        </w:rPr>
        <w:t>Designated Safeguarding Trustee</w:t>
      </w:r>
    </w:p>
    <w:p w14:paraId="34CC3086" w14:textId="6E21D91E" w:rsidR="008D637D" w:rsidRDefault="004D001F" w:rsidP="008D637D">
      <w:pPr>
        <w:pStyle w:val="ListParagraph"/>
        <w:spacing w:after="0"/>
        <w:rPr>
          <w:rFonts w:ascii="Inter" w:hAnsi="Inter"/>
          <w:sz w:val="24"/>
          <w:szCs w:val="24"/>
        </w:rPr>
      </w:pPr>
      <w:r w:rsidRPr="004D001F">
        <w:rPr>
          <w:rFonts w:ascii="Inter" w:hAnsi="Inter"/>
          <w:sz w:val="24"/>
          <w:szCs w:val="24"/>
        </w:rPr>
        <w:t>Name</w:t>
      </w:r>
      <w:r>
        <w:rPr>
          <w:rFonts w:ascii="Inter" w:hAnsi="Inter"/>
          <w:sz w:val="24"/>
          <w:szCs w:val="24"/>
        </w:rPr>
        <w:t xml:space="preserve">: Kate </w:t>
      </w:r>
      <w:r w:rsidR="008D637D">
        <w:rPr>
          <w:rFonts w:ascii="Inter" w:hAnsi="Inter"/>
          <w:sz w:val="24"/>
          <w:szCs w:val="24"/>
        </w:rPr>
        <w:t>T</w:t>
      </w:r>
      <w:r w:rsidR="008D637D" w:rsidRPr="008D637D">
        <w:rPr>
          <w:rFonts w:ascii="Inter" w:hAnsi="Inter"/>
          <w:sz w:val="24"/>
          <w:szCs w:val="24"/>
        </w:rPr>
        <w:t>opham</w:t>
      </w:r>
      <w:r w:rsidR="001D405F">
        <w:rPr>
          <w:rFonts w:ascii="Inter" w:hAnsi="Inter"/>
          <w:sz w:val="24"/>
          <w:szCs w:val="24"/>
        </w:rPr>
        <w:t xml:space="preserve">, </w:t>
      </w:r>
      <w:r w:rsidR="00186D15">
        <w:rPr>
          <w:rFonts w:ascii="Inter" w:hAnsi="Inter"/>
          <w:sz w:val="24"/>
          <w:szCs w:val="24"/>
        </w:rPr>
        <w:t>trustee</w:t>
      </w:r>
    </w:p>
    <w:p w14:paraId="2D4E7908" w14:textId="27972394" w:rsidR="004D001F" w:rsidRDefault="004D001F" w:rsidP="008D637D">
      <w:pPr>
        <w:pStyle w:val="ListParagraph"/>
        <w:spacing w:after="0"/>
        <w:rPr>
          <w:rFonts w:ascii="Inter" w:hAnsi="Inter"/>
          <w:sz w:val="24"/>
          <w:szCs w:val="24"/>
        </w:rPr>
      </w:pPr>
      <w:r w:rsidRPr="008D637D">
        <w:rPr>
          <w:rFonts w:ascii="Inter" w:hAnsi="Inter"/>
          <w:sz w:val="24"/>
          <w:szCs w:val="24"/>
        </w:rPr>
        <w:t xml:space="preserve">Telephone: </w:t>
      </w:r>
      <w:r w:rsidR="00186D15">
        <w:rPr>
          <w:rFonts w:ascii="Inter" w:hAnsi="Inter"/>
          <w:sz w:val="24"/>
          <w:szCs w:val="24"/>
        </w:rPr>
        <w:t>0203 355 6880</w:t>
      </w:r>
    </w:p>
    <w:p w14:paraId="026F5B93" w14:textId="77777777" w:rsidR="00186D15" w:rsidRDefault="008D637D" w:rsidP="00186D15">
      <w:pPr>
        <w:pStyle w:val="ListParagraph"/>
        <w:spacing w:after="0"/>
      </w:pPr>
      <w:r>
        <w:rPr>
          <w:rFonts w:ascii="Inter" w:hAnsi="Inter"/>
          <w:sz w:val="24"/>
          <w:szCs w:val="24"/>
        </w:rPr>
        <w:t>Email</w:t>
      </w:r>
      <w:r w:rsidR="00186D15">
        <w:rPr>
          <w:rFonts w:ascii="Inter" w:hAnsi="Inter"/>
          <w:sz w:val="24"/>
          <w:szCs w:val="24"/>
        </w:rPr>
        <w:t xml:space="preserve">: </w:t>
      </w:r>
      <w:r w:rsidR="00186D15">
        <w:rPr>
          <w:rFonts w:ascii="Inter" w:hAnsi="Inter"/>
          <w:bCs/>
          <w:sz w:val="24"/>
          <w:szCs w:val="24"/>
        </w:rPr>
        <w:t>safeguarding@greenwichhomelessproject.org.uk</w:t>
      </w:r>
    </w:p>
    <w:p w14:paraId="0518C037" w14:textId="77777777" w:rsidR="00186D15" w:rsidRDefault="00186D15" w:rsidP="00186D15">
      <w:pPr>
        <w:pStyle w:val="ListParagraph"/>
        <w:spacing w:after="0"/>
      </w:pPr>
    </w:p>
    <w:p w14:paraId="733D24F2" w14:textId="6536C611" w:rsidR="00B06709" w:rsidRPr="00FB5EDB" w:rsidRDefault="00186D15" w:rsidP="00B06709">
      <w:pPr>
        <w:pStyle w:val="ListParagraph"/>
        <w:spacing w:after="0"/>
        <w:rPr>
          <w:rFonts w:ascii="Inter" w:hAnsi="Inter"/>
          <w:b/>
          <w:sz w:val="24"/>
          <w:szCs w:val="24"/>
          <w:u w:val="single"/>
        </w:rPr>
      </w:pPr>
      <w:r>
        <w:rPr>
          <w:rFonts w:ascii="Inter" w:hAnsi="Inter"/>
          <w:b/>
          <w:sz w:val="24"/>
          <w:szCs w:val="24"/>
          <w:u w:val="single"/>
        </w:rPr>
        <w:t>GHP</w:t>
      </w:r>
      <w:r w:rsidR="001554A2" w:rsidRPr="00FB5EDB">
        <w:rPr>
          <w:rFonts w:ascii="Inter" w:hAnsi="Inter"/>
          <w:b/>
          <w:sz w:val="24"/>
          <w:szCs w:val="24"/>
          <w:u w:val="single"/>
        </w:rPr>
        <w:t xml:space="preserve"> Chair of Trustees:</w:t>
      </w:r>
    </w:p>
    <w:p w14:paraId="504C82C0" w14:textId="585DAD2B" w:rsidR="001554A2" w:rsidRPr="00FB5EDB" w:rsidRDefault="001554A2" w:rsidP="00B06709">
      <w:pPr>
        <w:pStyle w:val="ListParagraph"/>
        <w:spacing w:after="0"/>
        <w:rPr>
          <w:rFonts w:ascii="Inter" w:hAnsi="Inter"/>
          <w:bCs/>
          <w:sz w:val="24"/>
          <w:szCs w:val="24"/>
        </w:rPr>
      </w:pPr>
      <w:r w:rsidRPr="00FB5EDB">
        <w:rPr>
          <w:rFonts w:ascii="Inter" w:hAnsi="Inter"/>
          <w:bCs/>
          <w:sz w:val="24"/>
          <w:szCs w:val="24"/>
        </w:rPr>
        <w:t xml:space="preserve">Name: </w:t>
      </w:r>
      <w:r w:rsidR="009B34A7" w:rsidRPr="00FB5EDB">
        <w:rPr>
          <w:rFonts w:ascii="Inter" w:hAnsi="Inter"/>
          <w:bCs/>
          <w:sz w:val="24"/>
          <w:szCs w:val="24"/>
        </w:rPr>
        <w:t>Steven Parker</w:t>
      </w:r>
    </w:p>
    <w:p w14:paraId="59F3D5F3" w14:textId="7EF9B8C7" w:rsidR="00186D15" w:rsidRPr="00FB5EDB" w:rsidRDefault="001554A2" w:rsidP="00186D15">
      <w:pPr>
        <w:pStyle w:val="ListParagraph"/>
        <w:spacing w:after="0"/>
        <w:rPr>
          <w:rFonts w:ascii="Inter" w:hAnsi="Inter"/>
          <w:bCs/>
          <w:sz w:val="24"/>
          <w:szCs w:val="24"/>
        </w:rPr>
      </w:pPr>
      <w:r w:rsidRPr="00FB5EDB">
        <w:rPr>
          <w:rFonts w:ascii="Inter" w:hAnsi="Inter"/>
          <w:bCs/>
          <w:sz w:val="24"/>
          <w:szCs w:val="24"/>
        </w:rPr>
        <w:t>Telephone</w:t>
      </w:r>
      <w:r w:rsidR="00186D15">
        <w:rPr>
          <w:rFonts w:ascii="Inter" w:hAnsi="Inter"/>
          <w:bCs/>
          <w:sz w:val="24"/>
          <w:szCs w:val="24"/>
        </w:rPr>
        <w:t xml:space="preserve">: 0203 </w:t>
      </w:r>
      <w:r w:rsidR="00186D15" w:rsidRPr="001D405F">
        <w:rPr>
          <w:rFonts w:ascii="Inter" w:hAnsi="Inter"/>
          <w:bCs/>
          <w:sz w:val="24"/>
          <w:szCs w:val="24"/>
        </w:rPr>
        <w:t>355</w:t>
      </w:r>
      <w:r w:rsidR="00186D15">
        <w:rPr>
          <w:rFonts w:ascii="Inter" w:hAnsi="Inter"/>
          <w:bCs/>
          <w:sz w:val="24"/>
          <w:szCs w:val="24"/>
        </w:rPr>
        <w:t xml:space="preserve"> </w:t>
      </w:r>
      <w:r w:rsidR="00186D15" w:rsidRPr="001D405F">
        <w:rPr>
          <w:rFonts w:ascii="Inter" w:hAnsi="Inter"/>
          <w:bCs/>
          <w:sz w:val="24"/>
          <w:szCs w:val="24"/>
        </w:rPr>
        <w:t>6880</w:t>
      </w:r>
    </w:p>
    <w:p w14:paraId="50F6DB1B" w14:textId="7A63AD5B" w:rsidR="00325A98" w:rsidRPr="00FB5EDB" w:rsidRDefault="00325A98" w:rsidP="00B06709">
      <w:pPr>
        <w:pStyle w:val="ListParagraph"/>
        <w:spacing w:after="0"/>
        <w:rPr>
          <w:rFonts w:ascii="Inter" w:hAnsi="Inter"/>
          <w:bCs/>
          <w:sz w:val="24"/>
          <w:szCs w:val="24"/>
        </w:rPr>
      </w:pPr>
      <w:r w:rsidRPr="00FB5EDB">
        <w:rPr>
          <w:rFonts w:ascii="Inter" w:hAnsi="Inter"/>
          <w:bCs/>
          <w:sz w:val="24"/>
          <w:szCs w:val="24"/>
        </w:rPr>
        <w:t>Email</w:t>
      </w:r>
      <w:r w:rsidR="00FF394D">
        <w:rPr>
          <w:rFonts w:ascii="Inter" w:hAnsi="Inter"/>
          <w:bCs/>
          <w:sz w:val="24"/>
          <w:szCs w:val="24"/>
        </w:rPr>
        <w:t>: chair@greenwichhomelessproject.org.uk</w:t>
      </w:r>
    </w:p>
    <w:p w14:paraId="53429F03" w14:textId="77777777" w:rsidR="001554A2" w:rsidRPr="00FB5EDB" w:rsidRDefault="001554A2" w:rsidP="00B06709">
      <w:pPr>
        <w:pStyle w:val="ListParagraph"/>
        <w:spacing w:after="0"/>
        <w:rPr>
          <w:rFonts w:ascii="Inter" w:hAnsi="Inter"/>
          <w:b/>
          <w:sz w:val="24"/>
          <w:szCs w:val="24"/>
          <w:u w:val="single"/>
        </w:rPr>
      </w:pPr>
    </w:p>
    <w:p w14:paraId="0BBF453D" w14:textId="2B96CCFC" w:rsidR="00B06709" w:rsidRPr="00FB5EDB" w:rsidRDefault="00B06709" w:rsidP="00B06709">
      <w:pPr>
        <w:pStyle w:val="ListParagraph"/>
        <w:spacing w:after="0"/>
        <w:rPr>
          <w:rFonts w:ascii="Inter" w:hAnsi="Inter"/>
          <w:b/>
          <w:sz w:val="24"/>
          <w:szCs w:val="24"/>
          <w:u w:val="single"/>
        </w:rPr>
      </w:pPr>
      <w:r w:rsidRPr="00FB5EDB">
        <w:rPr>
          <w:rFonts w:ascii="Inter" w:hAnsi="Inter"/>
          <w:b/>
          <w:sz w:val="24"/>
          <w:szCs w:val="24"/>
          <w:u w:val="single"/>
        </w:rPr>
        <w:t>Adult safeguarding referral contact information for Greenwich Council:</w:t>
      </w:r>
    </w:p>
    <w:p w14:paraId="1A3385DB" w14:textId="77777777" w:rsidR="00B06709" w:rsidRPr="00FB5EDB" w:rsidRDefault="00B06709" w:rsidP="00A12FD0">
      <w:pPr>
        <w:spacing w:after="0"/>
        <w:ind w:firstLine="720"/>
        <w:rPr>
          <w:rFonts w:ascii="Inter" w:hAnsi="Inter"/>
          <w:bCs/>
          <w:sz w:val="24"/>
          <w:szCs w:val="24"/>
          <w:lang w:val="en-US"/>
        </w:rPr>
      </w:pPr>
      <w:r w:rsidRPr="00FB5EDB">
        <w:rPr>
          <w:rFonts w:ascii="Inter" w:hAnsi="Inter"/>
          <w:bCs/>
          <w:sz w:val="24"/>
          <w:szCs w:val="24"/>
          <w:lang w:val="en-US"/>
        </w:rPr>
        <w:t>Phone: 020 8921 2304 (out of hours: 020 8854 8888)</w:t>
      </w:r>
    </w:p>
    <w:p w14:paraId="45A2DAFB" w14:textId="77777777" w:rsidR="00B06709" w:rsidRPr="00FB5EDB" w:rsidRDefault="00B06709" w:rsidP="00554746">
      <w:pPr>
        <w:pStyle w:val="ListParagraph"/>
        <w:spacing w:after="0"/>
        <w:rPr>
          <w:rFonts w:ascii="Inter" w:hAnsi="Inter"/>
          <w:bCs/>
          <w:sz w:val="24"/>
          <w:szCs w:val="24"/>
        </w:rPr>
      </w:pPr>
      <w:r w:rsidRPr="00FB5EDB">
        <w:rPr>
          <w:rFonts w:ascii="Inter" w:hAnsi="Inter"/>
          <w:bCs/>
          <w:sz w:val="24"/>
          <w:szCs w:val="24"/>
          <w:lang w:val="en-US"/>
        </w:rPr>
        <w:t xml:space="preserve">Email: </w:t>
      </w:r>
      <w:hyperlink r:id="rId11" w:history="1">
        <w:r w:rsidRPr="00FB5EDB">
          <w:rPr>
            <w:rStyle w:val="Hyperlink"/>
            <w:rFonts w:ascii="Inter" w:hAnsi="Inter"/>
            <w:bCs/>
            <w:sz w:val="24"/>
            <w:szCs w:val="24"/>
            <w:lang w:val="en-US"/>
          </w:rPr>
          <w:t>aops.contact.officers@royalgreenwich.gov.uk</w:t>
        </w:r>
      </w:hyperlink>
    </w:p>
    <w:p w14:paraId="13B7A069" w14:textId="77777777" w:rsidR="00B06709" w:rsidRPr="00FB5EDB" w:rsidRDefault="00B06709" w:rsidP="00B06709">
      <w:pPr>
        <w:pStyle w:val="ListParagraph"/>
        <w:spacing w:after="0"/>
        <w:ind w:hanging="720"/>
        <w:rPr>
          <w:rFonts w:ascii="Inter" w:hAnsi="Inter"/>
          <w:b/>
          <w:sz w:val="24"/>
          <w:szCs w:val="24"/>
        </w:rPr>
      </w:pPr>
    </w:p>
    <w:p w14:paraId="06918BBA" w14:textId="3B07366D" w:rsidR="00B06709" w:rsidRPr="00123A8D" w:rsidRDefault="0038655D" w:rsidP="00B06709">
      <w:pPr>
        <w:pStyle w:val="ListParagraph"/>
        <w:spacing w:after="0"/>
        <w:ind w:hanging="720"/>
        <w:rPr>
          <w:rFonts w:ascii="Inter" w:hAnsi="Inter"/>
          <w:b/>
          <w:color w:val="0070C0"/>
          <w:sz w:val="24"/>
          <w:szCs w:val="24"/>
        </w:rPr>
      </w:pPr>
      <w:r w:rsidRPr="00123A8D">
        <w:rPr>
          <w:rFonts w:ascii="Inter" w:hAnsi="Inter"/>
          <w:b/>
          <w:color w:val="0070C0"/>
          <w:sz w:val="24"/>
          <w:szCs w:val="24"/>
        </w:rPr>
        <w:t>10</w:t>
      </w:r>
      <w:r w:rsidR="00B06709" w:rsidRPr="00123A8D">
        <w:rPr>
          <w:rFonts w:ascii="Inter" w:hAnsi="Inter"/>
          <w:b/>
          <w:color w:val="0070C0"/>
          <w:sz w:val="24"/>
          <w:szCs w:val="24"/>
        </w:rPr>
        <w:t>.</w:t>
      </w:r>
      <w:r w:rsidR="00B06709" w:rsidRPr="00123A8D">
        <w:rPr>
          <w:rFonts w:ascii="Inter" w:hAnsi="Inter"/>
          <w:b/>
          <w:color w:val="0070C0"/>
          <w:sz w:val="24"/>
          <w:szCs w:val="24"/>
        </w:rPr>
        <w:tab/>
        <w:t>Further sources of information</w:t>
      </w:r>
      <w:r w:rsidR="00A12FD0" w:rsidRPr="00123A8D">
        <w:rPr>
          <w:rFonts w:ascii="Inter" w:hAnsi="Inter"/>
          <w:b/>
          <w:color w:val="0070C0"/>
          <w:sz w:val="24"/>
          <w:szCs w:val="24"/>
        </w:rPr>
        <w:t>:</w:t>
      </w:r>
    </w:p>
    <w:p w14:paraId="18AA1F29" w14:textId="77777777" w:rsidR="00B06709" w:rsidRPr="00FB5EDB" w:rsidRDefault="00B06709" w:rsidP="00B06709">
      <w:pPr>
        <w:pStyle w:val="ListParagraph"/>
        <w:spacing w:after="0"/>
        <w:ind w:hanging="720"/>
        <w:rPr>
          <w:rFonts w:ascii="Inter" w:hAnsi="Inter"/>
          <w:b/>
          <w:sz w:val="24"/>
          <w:szCs w:val="24"/>
        </w:rPr>
      </w:pPr>
    </w:p>
    <w:p w14:paraId="517A3166" w14:textId="335D5728" w:rsidR="00B06709" w:rsidRPr="00FB5EDB" w:rsidRDefault="00B06709" w:rsidP="00B06709">
      <w:pPr>
        <w:pStyle w:val="ListParagraph"/>
        <w:spacing w:after="0"/>
        <w:ind w:hanging="720"/>
        <w:rPr>
          <w:rFonts w:ascii="Inter" w:hAnsi="Inter"/>
          <w:bCs/>
          <w:sz w:val="24"/>
          <w:szCs w:val="24"/>
        </w:rPr>
      </w:pPr>
      <w:r w:rsidRPr="00FB5EDB">
        <w:rPr>
          <w:rFonts w:ascii="Inter" w:hAnsi="Inter"/>
          <w:bCs/>
          <w:sz w:val="24"/>
          <w:szCs w:val="24"/>
        </w:rPr>
        <w:tab/>
        <w:t>London multi-agency safeguarding Adults Policy and Procedures</w:t>
      </w:r>
      <w:r w:rsidR="00A12FD0" w:rsidRPr="00FB5EDB">
        <w:rPr>
          <w:rFonts w:ascii="Inter" w:hAnsi="Inter"/>
          <w:bCs/>
          <w:sz w:val="24"/>
          <w:szCs w:val="24"/>
        </w:rPr>
        <w:t>:</w:t>
      </w:r>
    </w:p>
    <w:p w14:paraId="57C5F729" w14:textId="77777777" w:rsidR="00B06709" w:rsidRPr="00FB5EDB" w:rsidRDefault="00B06709" w:rsidP="00B06709">
      <w:pPr>
        <w:pStyle w:val="ListParagraph"/>
        <w:spacing w:after="0"/>
        <w:ind w:hanging="720"/>
        <w:rPr>
          <w:rFonts w:ascii="Inter" w:hAnsi="Inter"/>
          <w:sz w:val="24"/>
          <w:szCs w:val="24"/>
        </w:rPr>
      </w:pPr>
      <w:r w:rsidRPr="00FB5EDB">
        <w:rPr>
          <w:rFonts w:ascii="Inter" w:hAnsi="Inter"/>
          <w:b/>
          <w:sz w:val="24"/>
          <w:szCs w:val="24"/>
        </w:rPr>
        <w:tab/>
      </w:r>
      <w:hyperlink r:id="rId12" w:history="1">
        <w:r w:rsidRPr="00FB5EDB">
          <w:rPr>
            <w:rStyle w:val="Hyperlink"/>
            <w:rFonts w:ascii="Inter" w:hAnsi="Inter"/>
            <w:sz w:val="24"/>
            <w:szCs w:val="24"/>
          </w:rPr>
          <w:t>http://londonadass.org.uk/wp-content/uploads/2015/02/LONDON-MULTI-AGENCY-ADULT-SAFEGUARDING-POLICY-AND-PROCEDURES.pdf</w:t>
        </w:r>
      </w:hyperlink>
    </w:p>
    <w:p w14:paraId="60A7C951" w14:textId="77777777" w:rsidR="00B06709" w:rsidRPr="00FB5EDB" w:rsidRDefault="00B06709" w:rsidP="00B06709">
      <w:pPr>
        <w:pStyle w:val="ListParagraph"/>
        <w:spacing w:after="0"/>
        <w:ind w:hanging="720"/>
        <w:rPr>
          <w:rFonts w:ascii="Inter" w:hAnsi="Inter"/>
          <w:bCs/>
          <w:sz w:val="24"/>
          <w:szCs w:val="24"/>
        </w:rPr>
      </w:pPr>
    </w:p>
    <w:p w14:paraId="1FE31812" w14:textId="1EE56CB4" w:rsidR="00B06709" w:rsidRPr="00FB5EDB" w:rsidRDefault="00B06709" w:rsidP="00B06709">
      <w:pPr>
        <w:pStyle w:val="ListParagraph"/>
        <w:spacing w:after="0"/>
        <w:ind w:hanging="720"/>
        <w:rPr>
          <w:rFonts w:ascii="Inter" w:hAnsi="Inter"/>
          <w:bCs/>
          <w:sz w:val="24"/>
          <w:szCs w:val="24"/>
        </w:rPr>
      </w:pPr>
      <w:r w:rsidRPr="00FB5EDB">
        <w:rPr>
          <w:rFonts w:ascii="Inter" w:hAnsi="Inter"/>
          <w:bCs/>
          <w:sz w:val="24"/>
          <w:szCs w:val="24"/>
        </w:rPr>
        <w:tab/>
        <w:t>Care Act 2014: Care and Support statutory guidance</w:t>
      </w:r>
      <w:r w:rsidR="00A12FD0" w:rsidRPr="00FB5EDB">
        <w:rPr>
          <w:rFonts w:ascii="Inter" w:hAnsi="Inter"/>
          <w:bCs/>
          <w:sz w:val="24"/>
          <w:szCs w:val="24"/>
        </w:rPr>
        <w:t>:</w:t>
      </w:r>
    </w:p>
    <w:p w14:paraId="5683E672" w14:textId="08CA5E64" w:rsidR="00B06709" w:rsidRPr="00FB5EDB" w:rsidRDefault="00B06709" w:rsidP="004578FB">
      <w:pPr>
        <w:pStyle w:val="ListParagraph"/>
        <w:spacing w:after="0"/>
        <w:ind w:hanging="720"/>
        <w:rPr>
          <w:rFonts w:ascii="Inter" w:hAnsi="Inter"/>
          <w:sz w:val="24"/>
          <w:szCs w:val="24"/>
        </w:rPr>
        <w:sectPr w:rsidR="00B06709" w:rsidRPr="00FB5EDB" w:rsidSect="00B06709">
          <w:headerReference w:type="default" r:id="rId13"/>
          <w:footerReference w:type="default" r:id="rId14"/>
          <w:pgSz w:w="11920" w:h="16840"/>
          <w:pgMar w:top="720" w:right="720" w:bottom="720" w:left="720" w:header="720" w:footer="720" w:gutter="0"/>
          <w:cols w:space="720"/>
          <w:noEndnote/>
          <w:docGrid w:linePitch="299"/>
        </w:sectPr>
      </w:pPr>
      <w:r w:rsidRPr="00FB5EDB">
        <w:rPr>
          <w:rFonts w:ascii="Inter" w:hAnsi="Inter"/>
          <w:b/>
          <w:sz w:val="24"/>
          <w:szCs w:val="24"/>
        </w:rPr>
        <w:tab/>
      </w:r>
      <w:hyperlink r:id="rId15" w:history="1">
        <w:r w:rsidRPr="00FB5EDB">
          <w:rPr>
            <w:rStyle w:val="Hyperlink"/>
            <w:rFonts w:ascii="Inter" w:hAnsi="Inter"/>
            <w:sz w:val="24"/>
            <w:szCs w:val="24"/>
          </w:rPr>
          <w:t>https://www.gov.uk/government/uploads/system/uploads/attachment_data/file/315993/Care-Act-Guidance.pdf</w:t>
        </w:r>
      </w:hyperlink>
      <w:r w:rsidR="00A12FD0" w:rsidRPr="00FB5EDB">
        <w:rPr>
          <w:rFonts w:ascii="Inter" w:hAnsi="Inter"/>
          <w:sz w:val="24"/>
          <w:szCs w:val="24"/>
        </w:rPr>
        <w:br/>
      </w:r>
      <w:r w:rsidR="004578FB" w:rsidRPr="00FB5EDB">
        <w:rPr>
          <w:rFonts w:ascii="Inter" w:hAnsi="Inter"/>
          <w:sz w:val="24"/>
          <w:szCs w:val="24"/>
        </w:rPr>
        <w:br/>
      </w:r>
      <w:r w:rsidRPr="00FB5EDB">
        <w:rPr>
          <w:rFonts w:ascii="Inter" w:hAnsi="Inter"/>
          <w:bCs/>
          <w:sz w:val="24"/>
          <w:szCs w:val="24"/>
        </w:rPr>
        <w:t>Link to the Royal Greenwich Safeguarding Adults Board website</w:t>
      </w:r>
      <w:r w:rsidR="00A12FD0" w:rsidRPr="00FB5EDB">
        <w:rPr>
          <w:rFonts w:ascii="Inter" w:hAnsi="Inter"/>
          <w:bCs/>
          <w:sz w:val="24"/>
          <w:szCs w:val="24"/>
        </w:rPr>
        <w:t>:</w:t>
      </w:r>
      <w:r w:rsidRPr="00FB5EDB">
        <w:rPr>
          <w:rFonts w:ascii="Inter" w:hAnsi="Inter"/>
          <w:bCs/>
          <w:sz w:val="24"/>
          <w:szCs w:val="24"/>
        </w:rPr>
        <w:t xml:space="preserve"> </w:t>
      </w:r>
      <w:hyperlink r:id="rId16" w:history="1">
        <w:r w:rsidR="00A12FD0" w:rsidRPr="00FB5EDB">
          <w:rPr>
            <w:rStyle w:val="Hyperlink"/>
            <w:rFonts w:ascii="Inter" w:hAnsi="Inter"/>
            <w:bCs/>
            <w:sz w:val="24"/>
            <w:szCs w:val="24"/>
          </w:rPr>
          <w:t>http://greenwichsafeguardingadults.org.uk</w:t>
        </w:r>
      </w:hyperlink>
    </w:p>
    <w:p w14:paraId="05257E85" w14:textId="77777777" w:rsidR="00216E63" w:rsidRPr="00FB5EDB" w:rsidRDefault="00216E63" w:rsidP="00216E63">
      <w:pPr>
        <w:rPr>
          <w:rFonts w:ascii="Inter" w:hAnsi="Inter"/>
          <w:lang w:val="en-US"/>
        </w:rPr>
      </w:pPr>
    </w:p>
    <w:sectPr w:rsidR="00216E63" w:rsidRPr="00FB5EDB" w:rsidSect="001F7DEE">
      <w:headerReference w:type="default" r:id="rId1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76340" w14:textId="77777777" w:rsidR="00C45DD0" w:rsidRDefault="00C45DD0" w:rsidP="00AB76E9">
      <w:pPr>
        <w:spacing w:after="0" w:line="240" w:lineRule="auto"/>
      </w:pPr>
      <w:r>
        <w:separator/>
      </w:r>
    </w:p>
  </w:endnote>
  <w:endnote w:type="continuationSeparator" w:id="0">
    <w:p w14:paraId="1F818E8F" w14:textId="77777777" w:rsidR="00C45DD0" w:rsidRDefault="00C45DD0" w:rsidP="00AB76E9">
      <w:pPr>
        <w:spacing w:after="0" w:line="240" w:lineRule="auto"/>
      </w:pPr>
      <w:r>
        <w:continuationSeparator/>
      </w:r>
    </w:p>
  </w:endnote>
  <w:endnote w:type="continuationNotice" w:id="1">
    <w:p w14:paraId="5FD195E9" w14:textId="77777777" w:rsidR="00C45DD0" w:rsidRDefault="00C45D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S Meridian">
    <w:altName w:val="MS UI Gothic"/>
    <w:charset w:val="4D"/>
    <w:family w:val="swiss"/>
    <w:pitch w:val="variable"/>
    <w:sig w:usb0="A000006F" w:usb1="4000207A" w:usb2="00000000" w:usb3="00000000" w:csb0="00000093" w:csb1="00000000"/>
  </w:font>
  <w:font w:name="Times New Roman (Body CS)">
    <w:altName w:val="Times New Roman"/>
    <w:panose1 w:val="00000000000000000000"/>
    <w:charset w:val="00"/>
    <w:family w:val="roman"/>
    <w:notTrueType/>
    <w:pitch w:val="default"/>
  </w:font>
  <w:font w:name="Inter">
    <w:altName w:val="Cambria"/>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B2"/>
    <w:family w:val="auto"/>
    <w:notTrueType/>
    <w:pitch w:val="default"/>
    <w:sig w:usb0="00002001" w:usb1="00000000" w:usb2="00000000" w:usb3="00000000" w:csb0="00000040" w:csb1="00000000"/>
  </w:font>
  <w:font w:name="Garamond-Ligh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0BBC" w14:textId="77777777" w:rsidR="00B06709" w:rsidRDefault="00B06709">
    <w:pPr>
      <w:pStyle w:val="Footer"/>
      <w:jc w:val="right"/>
    </w:pPr>
    <w:r>
      <w:fldChar w:fldCharType="begin"/>
    </w:r>
    <w:r>
      <w:instrText xml:space="preserve"> PAGE   \* MERGEFORMAT </w:instrText>
    </w:r>
    <w:r>
      <w:fldChar w:fldCharType="separate"/>
    </w:r>
    <w:r>
      <w:rPr>
        <w:noProof/>
      </w:rPr>
      <w:t>1</w:t>
    </w:r>
    <w:r>
      <w:fldChar w:fldCharType="end"/>
    </w:r>
  </w:p>
  <w:p w14:paraId="00BFEDD6" w14:textId="77777777" w:rsidR="00B06709" w:rsidRDefault="00B06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B2452" w14:textId="77777777" w:rsidR="00C45DD0" w:rsidRDefault="00C45DD0" w:rsidP="00AB76E9">
      <w:pPr>
        <w:spacing w:after="0" w:line="240" w:lineRule="auto"/>
      </w:pPr>
      <w:r>
        <w:separator/>
      </w:r>
    </w:p>
  </w:footnote>
  <w:footnote w:type="continuationSeparator" w:id="0">
    <w:p w14:paraId="02825F32" w14:textId="77777777" w:rsidR="00C45DD0" w:rsidRDefault="00C45DD0" w:rsidP="00AB76E9">
      <w:pPr>
        <w:spacing w:after="0" w:line="240" w:lineRule="auto"/>
      </w:pPr>
      <w:r>
        <w:continuationSeparator/>
      </w:r>
    </w:p>
  </w:footnote>
  <w:footnote w:type="continuationNotice" w:id="1">
    <w:p w14:paraId="0C79EFA6" w14:textId="77777777" w:rsidR="00C45DD0" w:rsidRDefault="00C45D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91F0" w14:textId="77777777" w:rsidR="00B06709" w:rsidRDefault="00B06709" w:rsidP="00342E6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76AD" w14:textId="09CD2234" w:rsidR="00AB76E9" w:rsidRDefault="00AB76E9">
    <w:pPr>
      <w:pStyle w:val="Header"/>
    </w:pPr>
  </w:p>
  <w:p w14:paraId="6DE92D8C" w14:textId="77777777" w:rsidR="00AB76E9" w:rsidRDefault="00AB7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DEE"/>
    <w:multiLevelType w:val="hybridMultilevel"/>
    <w:tmpl w:val="0FCC4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3A01"/>
    <w:multiLevelType w:val="hybridMultilevel"/>
    <w:tmpl w:val="0644A90C"/>
    <w:lvl w:ilvl="0" w:tplc="08090009">
      <w:start w:val="1"/>
      <w:numFmt w:val="bullet"/>
      <w:lvlText w:val=""/>
      <w:lvlJc w:val="left"/>
      <w:pPr>
        <w:ind w:left="1083" w:hanging="360"/>
      </w:pPr>
      <w:rPr>
        <w:rFonts w:ascii="Wingdings" w:hAnsi="Wingdings"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 w15:restartNumberingAfterBreak="0">
    <w:nsid w:val="100D7E5E"/>
    <w:multiLevelType w:val="hybridMultilevel"/>
    <w:tmpl w:val="53D0E8AC"/>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0B11C02"/>
    <w:multiLevelType w:val="hybridMultilevel"/>
    <w:tmpl w:val="44C46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6037E"/>
    <w:multiLevelType w:val="hybridMultilevel"/>
    <w:tmpl w:val="456A54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CC93BC0"/>
    <w:multiLevelType w:val="hybridMultilevel"/>
    <w:tmpl w:val="246A42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9669A8"/>
    <w:multiLevelType w:val="hybridMultilevel"/>
    <w:tmpl w:val="D520B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BAC1011"/>
    <w:multiLevelType w:val="hybridMultilevel"/>
    <w:tmpl w:val="12EE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2A11E5"/>
    <w:multiLevelType w:val="hybridMultilevel"/>
    <w:tmpl w:val="5E56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EA2FBE"/>
    <w:multiLevelType w:val="multilevel"/>
    <w:tmpl w:val="A68610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875309257">
    <w:abstractNumId w:val="6"/>
  </w:num>
  <w:num w:numId="2" w16cid:durableId="1898085636">
    <w:abstractNumId w:val="7"/>
  </w:num>
  <w:num w:numId="3" w16cid:durableId="1372028527">
    <w:abstractNumId w:val="8"/>
  </w:num>
  <w:num w:numId="4" w16cid:durableId="955480916">
    <w:abstractNumId w:val="1"/>
  </w:num>
  <w:num w:numId="5" w16cid:durableId="252855674">
    <w:abstractNumId w:val="9"/>
  </w:num>
  <w:num w:numId="6" w16cid:durableId="754473637">
    <w:abstractNumId w:val="5"/>
  </w:num>
  <w:num w:numId="7" w16cid:durableId="1480146718">
    <w:abstractNumId w:val="3"/>
  </w:num>
  <w:num w:numId="8" w16cid:durableId="363360455">
    <w:abstractNumId w:val="0"/>
  </w:num>
  <w:num w:numId="9" w16cid:durableId="1308819987">
    <w:abstractNumId w:val="4"/>
  </w:num>
  <w:num w:numId="10" w16cid:durableId="1890649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6D"/>
    <w:rsid w:val="00007405"/>
    <w:rsid w:val="000413F1"/>
    <w:rsid w:val="00056B1D"/>
    <w:rsid w:val="000638AE"/>
    <w:rsid w:val="000749D5"/>
    <w:rsid w:val="00074EBD"/>
    <w:rsid w:val="00083870"/>
    <w:rsid w:val="00091B6F"/>
    <w:rsid w:val="000B2B29"/>
    <w:rsid w:val="000E5B09"/>
    <w:rsid w:val="000E731F"/>
    <w:rsid w:val="000F04C3"/>
    <w:rsid w:val="000F47D5"/>
    <w:rsid w:val="00113CFC"/>
    <w:rsid w:val="00123A8D"/>
    <w:rsid w:val="0013333E"/>
    <w:rsid w:val="00144ACA"/>
    <w:rsid w:val="0015092F"/>
    <w:rsid w:val="001554A2"/>
    <w:rsid w:val="00156442"/>
    <w:rsid w:val="00181529"/>
    <w:rsid w:val="00186D15"/>
    <w:rsid w:val="001974BD"/>
    <w:rsid w:val="001A4502"/>
    <w:rsid w:val="001C2EDB"/>
    <w:rsid w:val="001D405F"/>
    <w:rsid w:val="001E0095"/>
    <w:rsid w:val="001E069C"/>
    <w:rsid w:val="001F4876"/>
    <w:rsid w:val="001F7DEE"/>
    <w:rsid w:val="00206327"/>
    <w:rsid w:val="00214B37"/>
    <w:rsid w:val="0021699B"/>
    <w:rsid w:val="00216E63"/>
    <w:rsid w:val="002250F1"/>
    <w:rsid w:val="002259AD"/>
    <w:rsid w:val="00244346"/>
    <w:rsid w:val="00272337"/>
    <w:rsid w:val="002823D3"/>
    <w:rsid w:val="002843E6"/>
    <w:rsid w:val="00284F09"/>
    <w:rsid w:val="002D6C4F"/>
    <w:rsid w:val="002E5FBE"/>
    <w:rsid w:val="002F4230"/>
    <w:rsid w:val="00306AD5"/>
    <w:rsid w:val="00325A98"/>
    <w:rsid w:val="003320EA"/>
    <w:rsid w:val="00357111"/>
    <w:rsid w:val="00365B31"/>
    <w:rsid w:val="00367238"/>
    <w:rsid w:val="0038655D"/>
    <w:rsid w:val="00391035"/>
    <w:rsid w:val="003A428B"/>
    <w:rsid w:val="003A710D"/>
    <w:rsid w:val="003C73A8"/>
    <w:rsid w:val="003E43E8"/>
    <w:rsid w:val="00403999"/>
    <w:rsid w:val="00414D30"/>
    <w:rsid w:val="00431A7E"/>
    <w:rsid w:val="004549E1"/>
    <w:rsid w:val="004578FB"/>
    <w:rsid w:val="00471739"/>
    <w:rsid w:val="004A73A3"/>
    <w:rsid w:val="004C44E3"/>
    <w:rsid w:val="004D001F"/>
    <w:rsid w:val="005032BF"/>
    <w:rsid w:val="005378E0"/>
    <w:rsid w:val="00554746"/>
    <w:rsid w:val="00560722"/>
    <w:rsid w:val="00564E44"/>
    <w:rsid w:val="00582187"/>
    <w:rsid w:val="005C21BB"/>
    <w:rsid w:val="005E2F02"/>
    <w:rsid w:val="005E7C29"/>
    <w:rsid w:val="005F0A6A"/>
    <w:rsid w:val="00601AFC"/>
    <w:rsid w:val="00606FAA"/>
    <w:rsid w:val="0061574E"/>
    <w:rsid w:val="006161E2"/>
    <w:rsid w:val="00630F6D"/>
    <w:rsid w:val="006348D4"/>
    <w:rsid w:val="006357F5"/>
    <w:rsid w:val="006363E5"/>
    <w:rsid w:val="006367E9"/>
    <w:rsid w:val="0064377F"/>
    <w:rsid w:val="00645FE0"/>
    <w:rsid w:val="0065279B"/>
    <w:rsid w:val="00654570"/>
    <w:rsid w:val="00670D3C"/>
    <w:rsid w:val="006803AD"/>
    <w:rsid w:val="0068561E"/>
    <w:rsid w:val="00695B24"/>
    <w:rsid w:val="006C59D1"/>
    <w:rsid w:val="006E5F08"/>
    <w:rsid w:val="00717142"/>
    <w:rsid w:val="00746A63"/>
    <w:rsid w:val="00753D93"/>
    <w:rsid w:val="007702BA"/>
    <w:rsid w:val="00784851"/>
    <w:rsid w:val="0078716A"/>
    <w:rsid w:val="007955FA"/>
    <w:rsid w:val="007A60F9"/>
    <w:rsid w:val="007F0996"/>
    <w:rsid w:val="008275F9"/>
    <w:rsid w:val="0083510B"/>
    <w:rsid w:val="00842445"/>
    <w:rsid w:val="00861B0A"/>
    <w:rsid w:val="00865292"/>
    <w:rsid w:val="00872494"/>
    <w:rsid w:val="00875BE6"/>
    <w:rsid w:val="008D637D"/>
    <w:rsid w:val="008F1803"/>
    <w:rsid w:val="009210A5"/>
    <w:rsid w:val="00942A0C"/>
    <w:rsid w:val="00970F96"/>
    <w:rsid w:val="009B34A7"/>
    <w:rsid w:val="009C3B48"/>
    <w:rsid w:val="009C5747"/>
    <w:rsid w:val="009E3C57"/>
    <w:rsid w:val="009E49E9"/>
    <w:rsid w:val="009F4B5D"/>
    <w:rsid w:val="00A00B74"/>
    <w:rsid w:val="00A11D89"/>
    <w:rsid w:val="00A12FD0"/>
    <w:rsid w:val="00A41E4F"/>
    <w:rsid w:val="00A467A7"/>
    <w:rsid w:val="00A85A0C"/>
    <w:rsid w:val="00A95695"/>
    <w:rsid w:val="00A96CA9"/>
    <w:rsid w:val="00AA0878"/>
    <w:rsid w:val="00AA23B6"/>
    <w:rsid w:val="00AB4683"/>
    <w:rsid w:val="00AB4805"/>
    <w:rsid w:val="00AB76E9"/>
    <w:rsid w:val="00AE1712"/>
    <w:rsid w:val="00B014FE"/>
    <w:rsid w:val="00B06709"/>
    <w:rsid w:val="00B254FB"/>
    <w:rsid w:val="00B40DED"/>
    <w:rsid w:val="00B44C07"/>
    <w:rsid w:val="00B47764"/>
    <w:rsid w:val="00B572CF"/>
    <w:rsid w:val="00B93FBE"/>
    <w:rsid w:val="00BA2DDB"/>
    <w:rsid w:val="00BA2F3D"/>
    <w:rsid w:val="00BF3241"/>
    <w:rsid w:val="00BF345C"/>
    <w:rsid w:val="00BF43DA"/>
    <w:rsid w:val="00C02288"/>
    <w:rsid w:val="00C11A92"/>
    <w:rsid w:val="00C17217"/>
    <w:rsid w:val="00C41BFC"/>
    <w:rsid w:val="00C45DD0"/>
    <w:rsid w:val="00C471FB"/>
    <w:rsid w:val="00C95B96"/>
    <w:rsid w:val="00C97E94"/>
    <w:rsid w:val="00CB0187"/>
    <w:rsid w:val="00CB4CB6"/>
    <w:rsid w:val="00CC02A6"/>
    <w:rsid w:val="00CC7528"/>
    <w:rsid w:val="00CC7D62"/>
    <w:rsid w:val="00D00442"/>
    <w:rsid w:val="00D32FDC"/>
    <w:rsid w:val="00D42E60"/>
    <w:rsid w:val="00D7566D"/>
    <w:rsid w:val="00DD3127"/>
    <w:rsid w:val="00DD51C0"/>
    <w:rsid w:val="00E116D1"/>
    <w:rsid w:val="00E154D5"/>
    <w:rsid w:val="00E24B0D"/>
    <w:rsid w:val="00E365D6"/>
    <w:rsid w:val="00E570C9"/>
    <w:rsid w:val="00E75A09"/>
    <w:rsid w:val="00E769ED"/>
    <w:rsid w:val="00E976D8"/>
    <w:rsid w:val="00EC1C9D"/>
    <w:rsid w:val="00EE1A0D"/>
    <w:rsid w:val="00EE62EE"/>
    <w:rsid w:val="00EF23D4"/>
    <w:rsid w:val="00F014E2"/>
    <w:rsid w:val="00F1106F"/>
    <w:rsid w:val="00F46117"/>
    <w:rsid w:val="00F47975"/>
    <w:rsid w:val="00F61BC3"/>
    <w:rsid w:val="00F62565"/>
    <w:rsid w:val="00F66312"/>
    <w:rsid w:val="00FA61BB"/>
    <w:rsid w:val="00FB1242"/>
    <w:rsid w:val="00FB5EDB"/>
    <w:rsid w:val="00FC2472"/>
    <w:rsid w:val="00FD3810"/>
    <w:rsid w:val="00FD695F"/>
    <w:rsid w:val="00FF394D"/>
    <w:rsid w:val="03E45FC6"/>
    <w:rsid w:val="0AEAB8E2"/>
    <w:rsid w:val="26E87593"/>
    <w:rsid w:val="40DD2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C157"/>
  <w15:chartTrackingRefBased/>
  <w15:docId w15:val="{F7388C09-252A-473D-8F49-901BD613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7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6E9"/>
  </w:style>
  <w:style w:type="paragraph" w:styleId="Footer">
    <w:name w:val="footer"/>
    <w:basedOn w:val="Normal"/>
    <w:link w:val="FooterChar"/>
    <w:uiPriority w:val="99"/>
    <w:unhideWhenUsed/>
    <w:rsid w:val="00AB7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6E9"/>
  </w:style>
  <w:style w:type="character" w:styleId="Hyperlink">
    <w:name w:val="Hyperlink"/>
    <w:rsid w:val="00B06709"/>
    <w:rPr>
      <w:color w:val="0000FF"/>
      <w:u w:val="single"/>
    </w:rPr>
  </w:style>
  <w:style w:type="paragraph" w:styleId="ListParagraph">
    <w:name w:val="List Paragraph"/>
    <w:basedOn w:val="Normal"/>
    <w:qFormat/>
    <w:rsid w:val="00B06709"/>
    <w:pPr>
      <w:spacing w:after="200" w:line="276" w:lineRule="auto"/>
      <w:ind w:left="720"/>
    </w:pPr>
    <w:rPr>
      <w:rFonts w:ascii="Calibri" w:eastAsia="Calibri" w:hAnsi="Calibri" w:cs="Times New Roman"/>
    </w:rPr>
  </w:style>
  <w:style w:type="character" w:styleId="UnresolvedMention">
    <w:name w:val="Unresolved Mention"/>
    <w:basedOn w:val="DefaultParagraphFont"/>
    <w:uiPriority w:val="99"/>
    <w:semiHidden/>
    <w:unhideWhenUsed/>
    <w:rsid w:val="00CB0187"/>
    <w:rPr>
      <w:color w:val="605E5C"/>
      <w:shd w:val="clear" w:color="auto" w:fill="E1DFDD"/>
    </w:rPr>
  </w:style>
  <w:style w:type="paragraph" w:styleId="Revision">
    <w:name w:val="Revision"/>
    <w:hidden/>
    <w:uiPriority w:val="99"/>
    <w:semiHidden/>
    <w:rsid w:val="009B34A7"/>
    <w:pPr>
      <w:spacing w:after="0" w:line="240" w:lineRule="auto"/>
    </w:pPr>
  </w:style>
  <w:style w:type="table" w:styleId="TableGrid">
    <w:name w:val="Table Grid"/>
    <w:basedOn w:val="TableNormal"/>
    <w:uiPriority w:val="39"/>
    <w:rsid w:val="00FB1242"/>
    <w:pPr>
      <w:spacing w:after="0" w:line="240" w:lineRule="auto"/>
    </w:pPr>
    <w:rPr>
      <w:rFonts w:ascii="FS Meridian" w:hAnsi="FS Meridian" w:cs="Times New Roman (Body CS)"/>
      <w:spacing w:val="-1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32033">
      <w:bodyDiv w:val="1"/>
      <w:marLeft w:val="0"/>
      <w:marRight w:val="0"/>
      <w:marTop w:val="0"/>
      <w:marBottom w:val="0"/>
      <w:divBdr>
        <w:top w:val="none" w:sz="0" w:space="0" w:color="auto"/>
        <w:left w:val="none" w:sz="0" w:space="0" w:color="auto"/>
        <w:bottom w:val="none" w:sz="0" w:space="0" w:color="auto"/>
        <w:right w:val="none" w:sz="0" w:space="0" w:color="auto"/>
      </w:divBdr>
    </w:div>
    <w:div w:id="1130317633">
      <w:bodyDiv w:val="1"/>
      <w:marLeft w:val="0"/>
      <w:marRight w:val="0"/>
      <w:marTop w:val="0"/>
      <w:marBottom w:val="0"/>
      <w:divBdr>
        <w:top w:val="none" w:sz="0" w:space="0" w:color="auto"/>
        <w:left w:val="none" w:sz="0" w:space="0" w:color="auto"/>
        <w:bottom w:val="none" w:sz="0" w:space="0" w:color="auto"/>
        <w:right w:val="none" w:sz="0" w:space="0" w:color="auto"/>
      </w:divBdr>
    </w:div>
    <w:div w:id="1238900849">
      <w:bodyDiv w:val="1"/>
      <w:marLeft w:val="0"/>
      <w:marRight w:val="0"/>
      <w:marTop w:val="0"/>
      <w:marBottom w:val="0"/>
      <w:divBdr>
        <w:top w:val="none" w:sz="0" w:space="0" w:color="auto"/>
        <w:left w:val="none" w:sz="0" w:space="0" w:color="auto"/>
        <w:bottom w:val="none" w:sz="0" w:space="0" w:color="auto"/>
        <w:right w:val="none" w:sz="0" w:space="0" w:color="auto"/>
      </w:divBdr>
    </w:div>
    <w:div w:id="1566794981">
      <w:bodyDiv w:val="1"/>
      <w:marLeft w:val="0"/>
      <w:marRight w:val="0"/>
      <w:marTop w:val="0"/>
      <w:marBottom w:val="0"/>
      <w:divBdr>
        <w:top w:val="none" w:sz="0" w:space="0" w:color="auto"/>
        <w:left w:val="none" w:sz="0" w:space="0" w:color="auto"/>
        <w:bottom w:val="none" w:sz="0" w:space="0" w:color="auto"/>
        <w:right w:val="none" w:sz="0" w:space="0" w:color="auto"/>
      </w:divBdr>
    </w:div>
    <w:div w:id="1754426629">
      <w:bodyDiv w:val="1"/>
      <w:marLeft w:val="0"/>
      <w:marRight w:val="0"/>
      <w:marTop w:val="0"/>
      <w:marBottom w:val="0"/>
      <w:divBdr>
        <w:top w:val="none" w:sz="0" w:space="0" w:color="auto"/>
        <w:left w:val="none" w:sz="0" w:space="0" w:color="auto"/>
        <w:bottom w:val="none" w:sz="0" w:space="0" w:color="auto"/>
        <w:right w:val="none" w:sz="0" w:space="0" w:color="auto"/>
      </w:divBdr>
    </w:div>
    <w:div w:id="201137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londonadass.org.uk/wp-content/uploads/2015/02/LONDON-MULTI-AGENCY-ADULT-SAFEGUARDING-POLICY-AND-PROCEDUR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greenwichsafeguardingadults.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ops.contact.officers@royalgreenwich.gov.uk" TargetMode="External"/><Relationship Id="rId5" Type="http://schemas.openxmlformats.org/officeDocument/2006/relationships/styles" Target="styles.xml"/><Relationship Id="rId15" Type="http://schemas.openxmlformats.org/officeDocument/2006/relationships/hyperlink" Target="https://www.gov.uk/government/uploads/system/uploads/attachment_data/file/315993/Care-Act-Guidance.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9A7F28F21BDF41AF8471829F914E9C" ma:contentTypeVersion="15" ma:contentTypeDescription="Create a new document." ma:contentTypeScope="" ma:versionID="c78e72708383c0aebd8baea697b2d031">
  <xsd:schema xmlns:xsd="http://www.w3.org/2001/XMLSchema" xmlns:xs="http://www.w3.org/2001/XMLSchema" xmlns:p="http://schemas.microsoft.com/office/2006/metadata/properties" xmlns:ns2="ce70f30a-f49e-4ed6-9b39-b048bbc9552e" xmlns:ns3="b470569c-49ba-46b6-a535-ebc1bb00cbb7" targetNamespace="http://schemas.microsoft.com/office/2006/metadata/properties" ma:root="true" ma:fieldsID="35b5631403bc734d9863654ab90bff37" ns2:_="" ns3:_="">
    <xsd:import namespace="ce70f30a-f49e-4ed6-9b39-b048bbc9552e"/>
    <xsd:import namespace="b470569c-49ba-46b6-a535-ebc1bb00cb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0f30a-f49e-4ed6-9b39-b048bbc95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1c9f29-7754-4aab-a5fd-9aa6278a53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0569c-49ba-46b6-a535-ebc1bb00cbb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e409676-59a4-4f6b-9054-b741276e70bd}" ma:internalName="TaxCatchAll" ma:showField="CatchAllData" ma:web="b470569c-49ba-46b6-a535-ebc1bb00cbb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70f30a-f49e-4ed6-9b39-b048bbc9552e">
      <Terms xmlns="http://schemas.microsoft.com/office/infopath/2007/PartnerControls"/>
    </lcf76f155ced4ddcb4097134ff3c332f>
    <TaxCatchAll xmlns="b470569c-49ba-46b6-a535-ebc1bb00cbb7" xsi:nil="true"/>
  </documentManagement>
</p:properties>
</file>

<file path=customXml/itemProps1.xml><?xml version="1.0" encoding="utf-8"?>
<ds:datastoreItem xmlns:ds="http://schemas.openxmlformats.org/officeDocument/2006/customXml" ds:itemID="{E939B11A-5261-470F-B8F0-30B986E7563F}">
  <ds:schemaRefs>
    <ds:schemaRef ds:uri="http://schemas.microsoft.com/sharepoint/v3/contenttype/forms"/>
  </ds:schemaRefs>
</ds:datastoreItem>
</file>

<file path=customXml/itemProps2.xml><?xml version="1.0" encoding="utf-8"?>
<ds:datastoreItem xmlns:ds="http://schemas.openxmlformats.org/officeDocument/2006/customXml" ds:itemID="{CA113447-82E5-4105-AFB9-005AC79EB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0f30a-f49e-4ed6-9b39-b048bbc9552e"/>
    <ds:schemaRef ds:uri="b470569c-49ba-46b6-a535-ebc1bb00c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FAF30-E959-4470-BBCF-AF6F01C535E9}">
  <ds:schemaRefs>
    <ds:schemaRef ds:uri="http://schemas.microsoft.com/office/2006/metadata/properties"/>
    <ds:schemaRef ds:uri="http://schemas.microsoft.com/office/infopath/2007/PartnerControls"/>
    <ds:schemaRef ds:uri="ce70f30a-f49e-4ed6-9b39-b048bbc9552e"/>
    <ds:schemaRef ds:uri="b470569c-49ba-46b6-a535-ebc1bb00cb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1966</Words>
  <Characters>11211</Characters>
  <Application>Microsoft Office Word</Application>
  <DocSecurity>0</DocSecurity>
  <Lines>93</Lines>
  <Paragraphs>26</Paragraphs>
  <ScaleCrop>false</ScaleCrop>
  <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Ridsdill-Smith</dc:creator>
  <cp:keywords/>
  <dc:description/>
  <cp:lastModifiedBy>Angie Elder</cp:lastModifiedBy>
  <cp:revision>22</cp:revision>
  <dcterms:created xsi:type="dcterms:W3CDTF">2025-11-13T13:31:00Z</dcterms:created>
  <dcterms:modified xsi:type="dcterms:W3CDTF">2026-02-18T16:36:00Z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0x0101003B9A7F28F21BDF41AF8471829F914E9C</vt:lpwstr>
  </property>
  <property fmtid="{D5CDD505-2E9C-101B-9397-08002B2CF9AE}" pid="3" name="MediaServiceImageTags">
    <vt:lpwstr/>
  </property>
</Properties>
</file>